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470" w:rsidRDefault="00093470" w:rsidP="00093470">
      <w:pPr>
        <w:pStyle w:val="1"/>
        <w:spacing w:after="312"/>
      </w:pPr>
      <w:bookmarkStart w:id="0" w:name="_Toc12224"/>
      <w:bookmarkStart w:id="1" w:name="_Toc24632"/>
      <w:r>
        <w:t>消防安全</w:t>
      </w:r>
      <w:r>
        <w:rPr>
          <w:rFonts w:hint="eastAsia"/>
        </w:rPr>
        <w:t>管理</w:t>
      </w:r>
      <w:r>
        <w:t>制度</w:t>
      </w:r>
      <w:r>
        <w:rPr>
          <w:rFonts w:hint="eastAsia"/>
        </w:rPr>
        <w:t> </w:t>
      </w:r>
      <w:bookmarkEnd w:id="0"/>
      <w:bookmarkEnd w:id="1"/>
    </w:p>
    <w:p w:rsidR="00093470" w:rsidRDefault="00093470" w:rsidP="00093470">
      <w:pPr>
        <w:ind w:firstLine="64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为加强消防安全工作、保护公共财产、师生的生命及财产安全，把消防安全工作纳入学校的日常管理工作之中，现制定以下消防安全责任制度。  </w:t>
      </w:r>
    </w:p>
    <w:p w:rsidR="00093470" w:rsidRDefault="00093470" w:rsidP="00093470">
      <w:pPr>
        <w:ind w:firstLine="64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1.加强全校师生的防火安全教育。按《消防法》的要求，做到人人都有维护消防安全、保护消防设施，预防火灾，报告火警的义务。要做到人人都知道火警报警电话119，人人熟知消防自防自救常识 。   </w:t>
      </w:r>
    </w:p>
    <w:p w:rsidR="00093470" w:rsidRDefault="00093470" w:rsidP="00093470">
      <w:pPr>
        <w:ind w:firstLine="64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2.保障校内的各种灭火设施的良好。做到定期检查、维护、保证设备完好率达到100%，并做好检查记录。 </w:t>
      </w:r>
    </w:p>
    <w:p w:rsidR="00093470" w:rsidRDefault="00093470" w:rsidP="00093470">
      <w:pPr>
        <w:ind w:firstLine="64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3.教室安全出口、疏散通道保持畅通。  </w:t>
      </w:r>
    </w:p>
    <w:p w:rsidR="00093470" w:rsidRDefault="00093470" w:rsidP="00093470">
      <w:pPr>
        <w:ind w:firstLine="64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4.学生聚集场所不得用耐火等级低的材料装修。   </w:t>
      </w:r>
    </w:p>
    <w:p w:rsidR="00093470" w:rsidRDefault="00093470" w:rsidP="00093470">
      <w:pPr>
        <w:ind w:firstLine="64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5.易燃、易爆的危险实验用品、做到专门存放、由化学实验员保管。在利用易燃、易爆化学药品做实验时，教师必须在做实验前向学生讲清楚注意事项，并指导学生正确使用，防止火灾事故发生。   </w:t>
      </w:r>
    </w:p>
    <w:p w:rsidR="00093470" w:rsidRDefault="00093470" w:rsidP="00093470">
      <w:pPr>
        <w:ind w:firstLine="64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6.图书室、实验室、库房等场所严禁吸烟及使用明火，下班后工作人员要及时关好门窗，确保安全。    </w:t>
      </w:r>
    </w:p>
    <w:p w:rsidR="00093470" w:rsidRDefault="00093470" w:rsidP="00093470">
      <w:pPr>
        <w:ind w:firstLine="64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7.学校消防设施，要人人爱护。任何人不得随意移动和损坏，违者要严肃处理。    </w:t>
      </w:r>
    </w:p>
    <w:p w:rsidR="00093470" w:rsidRDefault="00093470" w:rsidP="00093470">
      <w:pPr>
        <w:ind w:firstLine="64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8.加强用电安全检查，电工必须经常对校内的用电线路、</w:t>
      </w:r>
      <w:r>
        <w:rPr>
          <w:rFonts w:ascii="仿宋" w:eastAsia="仿宋" w:hAnsi="仿宋" w:cs="仿宋" w:hint="eastAsia"/>
        </w:rPr>
        <w:lastRenderedPageBreak/>
        <w:t>器材等进行检查，如发现安全隐患，要及时进行整改、维护、确保安全。   </w:t>
      </w:r>
    </w:p>
    <w:p w:rsidR="00093470" w:rsidRDefault="00093470" w:rsidP="00093470">
      <w:pPr>
        <w:ind w:firstLine="64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9.学生教室内严禁私拉乱接电线，不准私自接用任何家用电器。  </w:t>
      </w:r>
    </w:p>
    <w:p w:rsidR="00093470" w:rsidRDefault="00093470" w:rsidP="00093470">
      <w:pPr>
        <w:ind w:firstLine="64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10.对因无视防火安全规定而造成不良后果者，要从重处罚，直至追究法律责任。</w:t>
      </w:r>
    </w:p>
    <w:p w:rsidR="00FE15FD" w:rsidRDefault="00FE15FD" w:rsidP="00FE15FD">
      <w:pPr>
        <w:pStyle w:val="10"/>
        <w:ind w:firstLine="640"/>
      </w:pPr>
    </w:p>
    <w:p w:rsidR="00FE15FD" w:rsidRDefault="00FE15FD" w:rsidP="00FE15FD">
      <w:pPr>
        <w:pStyle w:val="10"/>
        <w:ind w:firstLine="640"/>
        <w:rPr>
          <w:rFonts w:hint="eastAsia"/>
        </w:rPr>
      </w:pPr>
      <w:r>
        <w:rPr>
          <w:noProof/>
        </w:rPr>
        <w:drawing>
          <wp:inline distT="0" distB="0" distL="0" distR="0">
            <wp:extent cx="1733550" cy="8191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5FD" w:rsidRDefault="00FE15FD" w:rsidP="00FE15FD">
      <w:pPr>
        <w:pStyle w:val="10"/>
        <w:ind w:firstLine="640"/>
        <w:rPr>
          <w:rFonts w:hint="eastAsia"/>
        </w:rPr>
      </w:pPr>
    </w:p>
    <w:p w:rsidR="00FE15FD" w:rsidRDefault="00FE15FD" w:rsidP="00FE15FD">
      <w:pPr>
        <w:pStyle w:val="10"/>
        <w:ind w:firstLine="640"/>
        <w:rPr>
          <w:rFonts w:hint="eastAsia"/>
        </w:rPr>
      </w:pPr>
    </w:p>
    <w:p w:rsidR="00FE15FD" w:rsidRDefault="00FE15FD" w:rsidP="00FE15FD">
      <w:pPr>
        <w:pStyle w:val="10"/>
        <w:ind w:firstLine="640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3162300</wp:posOffset>
            </wp:positionH>
            <wp:positionV relativeFrom="paragraph">
              <wp:posOffset>264795</wp:posOffset>
            </wp:positionV>
            <wp:extent cx="1743710" cy="166751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166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5FD" w:rsidRDefault="00FE15FD" w:rsidP="00FE15FD">
      <w:pPr>
        <w:pStyle w:val="10"/>
        <w:ind w:firstLine="640"/>
        <w:rPr>
          <w:rFonts w:hint="eastAsia"/>
        </w:rPr>
      </w:pPr>
    </w:p>
    <w:p w:rsidR="00FE15FD" w:rsidRDefault="00FE15FD" w:rsidP="00FE15FD">
      <w:pPr>
        <w:pStyle w:val="10"/>
        <w:ind w:firstLineChars="1400" w:firstLine="4480"/>
        <w:rPr>
          <w:rFonts w:hint="eastAsia"/>
        </w:rPr>
      </w:pPr>
      <w:r>
        <w:rPr>
          <w:rFonts w:hint="eastAsia"/>
        </w:rPr>
        <w:t>牟平区文化街道初级中学</w:t>
      </w:r>
    </w:p>
    <w:p w:rsidR="00FE15FD" w:rsidRDefault="00FE15FD" w:rsidP="00FE15FD">
      <w:pPr>
        <w:pStyle w:val="10"/>
        <w:ind w:firstLineChars="1700" w:firstLine="5440"/>
        <w:rPr>
          <w:rFonts w:hint="eastAsia"/>
        </w:rPr>
      </w:pPr>
      <w:r>
        <w:rPr>
          <w:rFonts w:hint="eastAsia"/>
        </w:rPr>
        <w:t>2024年2月28日</w:t>
      </w:r>
    </w:p>
    <w:p w:rsidR="00F44E97" w:rsidRPr="00F44E97" w:rsidRDefault="00F44E97" w:rsidP="00FE15FD">
      <w:pPr>
        <w:ind w:firstLine="640"/>
        <w:rPr>
          <w:rFonts w:ascii="仿宋" w:eastAsia="仿宋" w:hAnsi="仿宋" w:cs="仿宋"/>
        </w:rPr>
      </w:pPr>
      <w:bookmarkStart w:id="2" w:name="_GoBack"/>
      <w:bookmarkEnd w:id="2"/>
    </w:p>
    <w:sectPr w:rsidR="00F44E97" w:rsidRPr="00F44E97" w:rsidSect="00255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D35" w:rsidRDefault="00F91D35" w:rsidP="00093470">
      <w:pPr>
        <w:ind w:firstLine="640"/>
      </w:pPr>
      <w:r>
        <w:separator/>
      </w:r>
    </w:p>
  </w:endnote>
  <w:endnote w:type="continuationSeparator" w:id="0">
    <w:p w:rsidR="00F91D35" w:rsidRDefault="00F91D35" w:rsidP="00093470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D35" w:rsidRDefault="00F91D35" w:rsidP="00093470">
      <w:pPr>
        <w:ind w:firstLine="640"/>
      </w:pPr>
      <w:r>
        <w:separator/>
      </w:r>
    </w:p>
  </w:footnote>
  <w:footnote w:type="continuationSeparator" w:id="0">
    <w:p w:rsidR="00F91D35" w:rsidRDefault="00F91D35" w:rsidP="00093470"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93470"/>
    <w:rsid w:val="00093470"/>
    <w:rsid w:val="002555D4"/>
    <w:rsid w:val="004C3336"/>
    <w:rsid w:val="00AF0E1E"/>
    <w:rsid w:val="00F44E97"/>
    <w:rsid w:val="00F91D35"/>
    <w:rsid w:val="00FE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8D8EEDE-6356-4B1D-A9C5-40282CF98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093470"/>
    <w:pPr>
      <w:widowControl w:val="0"/>
      <w:ind w:firstLineChars="200" w:firstLine="880"/>
      <w:jc w:val="both"/>
    </w:pPr>
    <w:rPr>
      <w:rFonts w:ascii="宋体" w:eastAsia="宋体" w:hAnsi="宋体"/>
      <w:sz w:val="32"/>
    </w:rPr>
  </w:style>
  <w:style w:type="paragraph" w:styleId="1">
    <w:name w:val="heading 1"/>
    <w:basedOn w:val="a"/>
    <w:next w:val="a"/>
    <w:link w:val="1Char"/>
    <w:uiPriority w:val="9"/>
    <w:qFormat/>
    <w:rsid w:val="00093470"/>
    <w:pPr>
      <w:keepNext/>
      <w:keepLines/>
      <w:spacing w:before="120" w:afterLines="100" w:line="640" w:lineRule="exact"/>
      <w:ind w:firstLineChars="0" w:firstLine="0"/>
      <w:jc w:val="center"/>
      <w:outlineLvl w:val="0"/>
    </w:pPr>
    <w:rPr>
      <w:rFonts w:ascii="方正小标宋_GBK" w:eastAsia="方正小标宋_GBK" w:hAnsi="方正小标宋_GBK" w:cs="宋体"/>
      <w:kern w:val="44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934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0" w:firstLine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9347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93470"/>
    <w:pPr>
      <w:tabs>
        <w:tab w:val="center" w:pos="4153"/>
        <w:tab w:val="right" w:pos="8306"/>
      </w:tabs>
      <w:snapToGrid w:val="0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93470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093470"/>
    <w:rPr>
      <w:rFonts w:ascii="方正小标宋_GBK" w:eastAsia="方正小标宋_GBK" w:hAnsi="方正小标宋_GBK" w:cs="宋体"/>
      <w:kern w:val="44"/>
      <w:sz w:val="44"/>
      <w:szCs w:val="20"/>
    </w:rPr>
  </w:style>
  <w:style w:type="character" w:customStyle="1" w:styleId="1Char0">
    <w:name w:val="样式1 Char"/>
    <w:link w:val="10"/>
    <w:qFormat/>
    <w:locked/>
    <w:rsid w:val="00FE15FD"/>
    <w:rPr>
      <w:rFonts w:ascii="宋体" w:eastAsia="宋体" w:hAnsi="宋体" w:cs="Times New Roman"/>
      <w:sz w:val="32"/>
      <w:szCs w:val="24"/>
    </w:rPr>
  </w:style>
  <w:style w:type="paragraph" w:customStyle="1" w:styleId="10">
    <w:name w:val="样式1"/>
    <w:basedOn w:val="a"/>
    <w:link w:val="1Char0"/>
    <w:qFormat/>
    <w:rsid w:val="00FE15FD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4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Sky123.Org</cp:lastModifiedBy>
  <cp:revision>5</cp:revision>
  <dcterms:created xsi:type="dcterms:W3CDTF">2024-09-30T06:10:00Z</dcterms:created>
  <dcterms:modified xsi:type="dcterms:W3CDTF">2024-09-30T09:18:00Z</dcterms:modified>
</cp:coreProperties>
</file>