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478AA" w:rsidRPr="009478AA" w:rsidRDefault="009478AA" w:rsidP="009478AA">
      <w:pPr>
        <w:jc w:val="center"/>
        <w:rPr>
          <w:rFonts w:ascii="方正小标宋简体" w:eastAsia="方正小标宋简体" w:hint="eastAsia"/>
          <w:sz w:val="44"/>
          <w:szCs w:val="44"/>
        </w:rPr>
      </w:pPr>
      <w:r w:rsidRPr="009478AA">
        <w:rPr>
          <w:rFonts w:ascii="方正小标宋简体" w:eastAsia="方正小标宋简体" w:hint="eastAsia"/>
          <w:sz w:val="44"/>
          <w:szCs w:val="44"/>
        </w:rPr>
        <w:t>聚焦质量分析</w:t>
      </w:r>
      <w:r w:rsidRPr="009478AA">
        <w:rPr>
          <w:rFonts w:ascii="方正小标宋简体" w:eastAsia="方正小标宋简体" w:hint="eastAsia"/>
          <w:sz w:val="44"/>
          <w:szCs w:val="44"/>
        </w:rPr>
        <w:t>，</w:t>
      </w:r>
      <w:r w:rsidRPr="009478AA">
        <w:rPr>
          <w:rFonts w:ascii="方正小标宋简体" w:eastAsia="方正小标宋简体" w:hint="eastAsia"/>
          <w:sz w:val="44"/>
          <w:szCs w:val="44"/>
        </w:rPr>
        <w:t>赋能教学提质</w:t>
      </w:r>
    </w:p>
    <w:p w:rsidR="009478AA" w:rsidRPr="009478AA" w:rsidRDefault="009478AA" w:rsidP="009478AA">
      <w:pPr>
        <w:jc w:val="right"/>
        <w:rPr>
          <w:rFonts w:ascii="仿宋_GB2312" w:eastAsia="仿宋_GB2312" w:hint="eastAsia"/>
          <w:sz w:val="32"/>
          <w:szCs w:val="32"/>
        </w:rPr>
      </w:pPr>
      <w:r w:rsidRPr="009478AA">
        <w:rPr>
          <w:rFonts w:ascii="仿宋_GB2312" w:eastAsia="仿宋_GB2312" w:hint="eastAsia"/>
          <w:sz w:val="32"/>
          <w:szCs w:val="32"/>
        </w:rPr>
        <w:t>—莱州市实验小学举行毕业年级质量分析研讨会</w:t>
      </w:r>
    </w:p>
    <w:p w:rsidR="009478AA" w:rsidRPr="009478AA" w:rsidRDefault="009478AA" w:rsidP="009478AA">
      <w:pPr>
        <w:ind w:firstLineChars="200" w:firstLine="640"/>
        <w:rPr>
          <w:rFonts w:ascii="仿宋_GB2312" w:eastAsia="仿宋_GB2312" w:hint="eastAsia"/>
          <w:sz w:val="32"/>
          <w:szCs w:val="32"/>
        </w:rPr>
      </w:pPr>
      <w:r w:rsidRPr="009478AA">
        <w:rPr>
          <w:rFonts w:ascii="仿宋_GB2312" w:eastAsia="仿宋_GB2312" w:hint="eastAsia"/>
          <w:sz w:val="32"/>
          <w:szCs w:val="32"/>
        </w:rPr>
        <w:t>为进一步加强学校教学管理，及时发现和改进教学工作中的不足，发挥评价导向作用，促进教育教学质量的稳步提升。9月12日，莱州市实验小学举行毕业年级质量分析研讨会。</w:t>
      </w:r>
    </w:p>
    <w:p w:rsidR="009478AA" w:rsidRPr="009478AA" w:rsidRDefault="009478AA" w:rsidP="009478AA">
      <w:pPr>
        <w:ind w:firstLineChars="200" w:firstLine="640"/>
        <w:jc w:val="center"/>
        <w:rPr>
          <w:rFonts w:ascii="仿宋_GB2312" w:eastAsia="仿宋_GB2312" w:hint="eastAsia"/>
          <w:sz w:val="32"/>
          <w:szCs w:val="32"/>
        </w:rPr>
      </w:pPr>
      <w:r w:rsidRPr="009478AA">
        <w:rPr>
          <w:rFonts w:ascii="仿宋_GB2312" w:eastAsia="仿宋_GB2312" w:hint="eastAsia"/>
          <w:sz w:val="32"/>
          <w:szCs w:val="32"/>
        </w:rPr>
        <w:t>语文</w:t>
      </w:r>
    </w:p>
    <w:p w:rsidR="009478AA" w:rsidRPr="009478AA" w:rsidRDefault="009478AA" w:rsidP="009478AA">
      <w:pPr>
        <w:ind w:firstLineChars="200" w:firstLine="640"/>
        <w:rPr>
          <w:rFonts w:ascii="仿宋_GB2312" w:eastAsia="仿宋_GB2312" w:hint="eastAsia"/>
          <w:sz w:val="32"/>
          <w:szCs w:val="32"/>
        </w:rPr>
      </w:pPr>
      <w:r w:rsidRPr="009478AA">
        <w:rPr>
          <w:rFonts w:ascii="仿宋_GB2312" w:eastAsia="仿宋_GB2312" w:hint="eastAsia"/>
          <w:sz w:val="32"/>
          <w:szCs w:val="32"/>
        </w:rPr>
        <w:t>语文教研组长王竹林老师依据上学期五年级期末检测的试卷命题及答题情况，围绕基</w:t>
      </w:r>
      <w:bookmarkStart w:id="0" w:name="_GoBack"/>
      <w:bookmarkEnd w:id="0"/>
      <w:r w:rsidRPr="009478AA">
        <w:rPr>
          <w:rFonts w:ascii="仿宋_GB2312" w:eastAsia="仿宋_GB2312" w:hint="eastAsia"/>
          <w:sz w:val="32"/>
          <w:szCs w:val="32"/>
        </w:rPr>
        <w:t>础知识、积累仿写、阅读思考、习作表达四个方面，展开了条理清晰且通俗易懂的深度剖析。</w:t>
      </w:r>
    </w:p>
    <w:p w:rsidR="009478AA" w:rsidRPr="009478AA" w:rsidRDefault="009478AA" w:rsidP="009478AA">
      <w:pPr>
        <w:ind w:firstLineChars="200" w:firstLine="640"/>
        <w:rPr>
          <w:rFonts w:ascii="仿宋_GB2312" w:eastAsia="仿宋_GB2312" w:hint="eastAsia"/>
          <w:sz w:val="32"/>
          <w:szCs w:val="32"/>
        </w:rPr>
      </w:pPr>
      <w:r w:rsidRPr="009478AA">
        <w:rPr>
          <w:rFonts w:ascii="仿宋_GB2312" w:eastAsia="仿宋_GB2312" w:hint="eastAsia"/>
          <w:sz w:val="32"/>
          <w:szCs w:val="32"/>
        </w:rPr>
        <w:t>教导主任王妮娜老师基于分析结果，向全体语文教师提出针对性教学建议：一是打造有思维深度的课堂，着力提升学生思维素养；二是强化学生赏析与仿写能力，加大日常练笔力度；三是引导学生养成阅读习惯，实现“好读书、读好书、读好整本书”，全面助推语文素养提升。</w:t>
      </w:r>
    </w:p>
    <w:p w:rsidR="009478AA" w:rsidRPr="009478AA" w:rsidRDefault="009478AA" w:rsidP="009478AA">
      <w:pPr>
        <w:ind w:firstLineChars="200" w:firstLine="640"/>
        <w:rPr>
          <w:rFonts w:ascii="仿宋_GB2312" w:eastAsia="仿宋_GB2312" w:hint="eastAsia"/>
          <w:sz w:val="32"/>
          <w:szCs w:val="32"/>
        </w:rPr>
      </w:pPr>
      <w:r w:rsidRPr="009478AA">
        <w:rPr>
          <w:rFonts w:ascii="仿宋_GB2312" w:eastAsia="仿宋_GB2312" w:hint="eastAsia"/>
          <w:sz w:val="32"/>
          <w:szCs w:val="32"/>
        </w:rPr>
        <w:t>杨洪鹏校长作总结讲话，在重申试卷命题特点的基础上，提出三大核心教学要求，以传统文化滋养学生心灵，以规范书写奠基学生人生，以思辨阅读启迪学生智慧；同时强调全体教师需“深耕课堂，精研教法”，为提升语文教学质量、促进学生全面发展筑牢根基。</w:t>
      </w:r>
    </w:p>
    <w:p w:rsidR="009478AA" w:rsidRPr="009478AA" w:rsidRDefault="009478AA" w:rsidP="009478AA">
      <w:pPr>
        <w:ind w:firstLineChars="200" w:firstLine="640"/>
        <w:jc w:val="center"/>
        <w:rPr>
          <w:rFonts w:ascii="仿宋_GB2312" w:eastAsia="仿宋_GB2312" w:hint="eastAsia"/>
          <w:sz w:val="32"/>
          <w:szCs w:val="32"/>
        </w:rPr>
      </w:pPr>
      <w:r w:rsidRPr="009478AA">
        <w:rPr>
          <w:rFonts w:ascii="仿宋_GB2312" w:eastAsia="仿宋_GB2312" w:hint="eastAsia"/>
          <w:sz w:val="32"/>
          <w:szCs w:val="32"/>
        </w:rPr>
        <w:t>数学</w:t>
      </w:r>
    </w:p>
    <w:p w:rsidR="009478AA" w:rsidRPr="009478AA" w:rsidRDefault="009478AA" w:rsidP="009478AA">
      <w:pPr>
        <w:ind w:firstLineChars="200" w:firstLine="640"/>
        <w:rPr>
          <w:rFonts w:ascii="仿宋_GB2312" w:eastAsia="仿宋_GB2312" w:hint="eastAsia"/>
          <w:sz w:val="32"/>
          <w:szCs w:val="32"/>
        </w:rPr>
      </w:pPr>
      <w:r w:rsidRPr="009478AA">
        <w:rPr>
          <w:rFonts w:ascii="仿宋_GB2312" w:eastAsia="仿宋_GB2312" w:hint="eastAsia"/>
          <w:sz w:val="32"/>
          <w:szCs w:val="32"/>
        </w:rPr>
        <w:lastRenderedPageBreak/>
        <w:t>潘俊燕老师围绕五年级毕业质量检测展开深度分析，从试卷结构、各知识模块、书写情况及命题趋势四大维度入手。她详细解读了数与代数、图形与几何、统计与概率三大模块的考查重点与学生答题情况，指出学生在审题习惯、生活经验关联及知识综合运用上的不足。</w:t>
      </w:r>
    </w:p>
    <w:p w:rsidR="009478AA" w:rsidRPr="009478AA" w:rsidRDefault="009478AA" w:rsidP="009478AA">
      <w:pPr>
        <w:ind w:firstLineChars="200" w:firstLine="640"/>
        <w:rPr>
          <w:rFonts w:ascii="仿宋_GB2312" w:eastAsia="仿宋_GB2312" w:hint="eastAsia"/>
          <w:sz w:val="32"/>
          <w:szCs w:val="32"/>
        </w:rPr>
      </w:pPr>
      <w:r w:rsidRPr="009478AA">
        <w:rPr>
          <w:rFonts w:ascii="仿宋_GB2312" w:eastAsia="仿宋_GB2312" w:hint="eastAsia"/>
          <w:sz w:val="32"/>
          <w:szCs w:val="32"/>
        </w:rPr>
        <w:t>姜春玲校长对本次试卷分析给予肯定，并从教研组发展角度提出五项关键指导。她强调首要树立质量意识，夯实教学根基；其次需打造效能课堂，提升教学实效；再者要进行高质训练，合理利用零散时间；同时鼓励教研组加强团结协作，凝聚集体智慧；最后倡导教师保持虚心学习态度，不断提升专业能力。校长的指导为教研组明确了工作方向，为后续教学质量提升注入强劲动力。</w:t>
      </w:r>
    </w:p>
    <w:p w:rsidR="009478AA" w:rsidRPr="009478AA" w:rsidRDefault="009478AA" w:rsidP="009478AA">
      <w:pPr>
        <w:ind w:firstLineChars="200" w:firstLine="640"/>
        <w:jc w:val="center"/>
        <w:rPr>
          <w:rFonts w:ascii="仿宋_GB2312" w:eastAsia="仿宋_GB2312" w:hint="eastAsia"/>
          <w:sz w:val="32"/>
          <w:szCs w:val="32"/>
        </w:rPr>
      </w:pPr>
      <w:r w:rsidRPr="009478AA">
        <w:rPr>
          <w:rFonts w:ascii="仿宋_GB2312" w:eastAsia="仿宋_GB2312" w:hint="eastAsia"/>
          <w:sz w:val="32"/>
          <w:szCs w:val="32"/>
        </w:rPr>
        <w:t>英语</w:t>
      </w:r>
    </w:p>
    <w:p w:rsidR="009478AA" w:rsidRPr="009478AA" w:rsidRDefault="009478AA" w:rsidP="009478AA">
      <w:pPr>
        <w:ind w:firstLineChars="200" w:firstLine="640"/>
        <w:rPr>
          <w:rFonts w:ascii="仿宋_GB2312" w:eastAsia="仿宋_GB2312" w:hint="eastAsia"/>
          <w:sz w:val="32"/>
          <w:szCs w:val="32"/>
        </w:rPr>
      </w:pPr>
      <w:r w:rsidRPr="009478AA">
        <w:rPr>
          <w:rFonts w:ascii="仿宋_GB2312" w:eastAsia="仿宋_GB2312" w:hint="eastAsia"/>
          <w:sz w:val="32"/>
          <w:szCs w:val="32"/>
        </w:rPr>
        <w:t>英语教研组长宿</w:t>
      </w:r>
      <w:proofErr w:type="gramStart"/>
      <w:r w:rsidRPr="009478AA">
        <w:rPr>
          <w:rFonts w:ascii="仿宋_GB2312" w:eastAsia="仿宋_GB2312" w:hint="eastAsia"/>
          <w:sz w:val="32"/>
          <w:szCs w:val="32"/>
        </w:rPr>
        <w:t>烨</w:t>
      </w:r>
      <w:proofErr w:type="gramEnd"/>
      <w:r w:rsidRPr="009478AA">
        <w:rPr>
          <w:rFonts w:ascii="仿宋_GB2312" w:eastAsia="仿宋_GB2312" w:hint="eastAsia"/>
          <w:sz w:val="32"/>
          <w:szCs w:val="32"/>
        </w:rPr>
        <w:t>老师以上学期期末英语检测中具体题目为锚点，展开双向深度剖析，对检测中存在的问题进行了全面、系统的分析，清晰勾勒</w:t>
      </w:r>
      <w:proofErr w:type="gramStart"/>
      <w:r w:rsidRPr="009478AA">
        <w:rPr>
          <w:rFonts w:ascii="仿宋_GB2312" w:eastAsia="仿宋_GB2312" w:hint="eastAsia"/>
          <w:sz w:val="32"/>
          <w:szCs w:val="32"/>
        </w:rPr>
        <w:t>出教学</w:t>
      </w:r>
      <w:proofErr w:type="gramEnd"/>
      <w:r w:rsidRPr="009478AA">
        <w:rPr>
          <w:rFonts w:ascii="仿宋_GB2312" w:eastAsia="仿宋_GB2312" w:hint="eastAsia"/>
          <w:sz w:val="32"/>
          <w:szCs w:val="32"/>
        </w:rPr>
        <w:t>成果与</w:t>
      </w:r>
      <w:proofErr w:type="gramStart"/>
      <w:r w:rsidRPr="009478AA">
        <w:rPr>
          <w:rFonts w:ascii="仿宋_GB2312" w:eastAsia="仿宋_GB2312" w:hint="eastAsia"/>
          <w:sz w:val="32"/>
          <w:szCs w:val="32"/>
        </w:rPr>
        <w:t>待突出</w:t>
      </w:r>
      <w:proofErr w:type="gramEnd"/>
      <w:r w:rsidRPr="009478AA">
        <w:rPr>
          <w:rFonts w:ascii="仿宋_GB2312" w:eastAsia="仿宋_GB2312" w:hint="eastAsia"/>
          <w:sz w:val="32"/>
          <w:szCs w:val="32"/>
        </w:rPr>
        <w:t>板块。</w:t>
      </w:r>
    </w:p>
    <w:p w:rsidR="009478AA" w:rsidRPr="009478AA" w:rsidRDefault="009478AA" w:rsidP="009478AA">
      <w:pPr>
        <w:ind w:firstLineChars="200" w:firstLine="640"/>
        <w:rPr>
          <w:rFonts w:ascii="仿宋_GB2312" w:eastAsia="仿宋_GB2312" w:hint="eastAsia"/>
          <w:sz w:val="32"/>
          <w:szCs w:val="32"/>
        </w:rPr>
      </w:pPr>
      <w:r w:rsidRPr="009478AA">
        <w:rPr>
          <w:rFonts w:ascii="仿宋_GB2312" w:eastAsia="仿宋_GB2312" w:hint="eastAsia"/>
          <w:sz w:val="32"/>
          <w:szCs w:val="32"/>
        </w:rPr>
        <w:t>姜春玲副校长在总结中高度肯定英语教师团队严谨、深入、富有前瞻性的分析。她寄语英语教师团队：以兴趣为要，让学生自觉主动的爱学英语；质量为上，认真备课；改变为主，与时俱进。她强调，质量分析的核心价值在于“精准把脉”后的“对症下药”与“知行合一”。</w:t>
      </w:r>
    </w:p>
    <w:p w:rsidR="00AA7F83" w:rsidRPr="009478AA" w:rsidRDefault="009478AA" w:rsidP="009478AA">
      <w:pPr>
        <w:ind w:firstLineChars="200" w:firstLine="640"/>
        <w:rPr>
          <w:rFonts w:ascii="仿宋_GB2312" w:eastAsia="仿宋_GB2312" w:hint="eastAsia"/>
          <w:sz w:val="32"/>
          <w:szCs w:val="32"/>
        </w:rPr>
      </w:pPr>
      <w:r w:rsidRPr="009478AA">
        <w:rPr>
          <w:rFonts w:ascii="仿宋_GB2312" w:eastAsia="仿宋_GB2312" w:hint="eastAsia"/>
          <w:sz w:val="32"/>
          <w:szCs w:val="32"/>
        </w:rPr>
        <w:lastRenderedPageBreak/>
        <w:t>求木之长者，必固其根本；欲流之长者，必</w:t>
      </w:r>
      <w:proofErr w:type="gramStart"/>
      <w:r w:rsidRPr="009478AA">
        <w:rPr>
          <w:rFonts w:ascii="仿宋_GB2312" w:eastAsia="仿宋_GB2312" w:hint="eastAsia"/>
          <w:sz w:val="32"/>
          <w:szCs w:val="32"/>
        </w:rPr>
        <w:t>浚</w:t>
      </w:r>
      <w:proofErr w:type="gramEnd"/>
      <w:r w:rsidRPr="009478AA">
        <w:rPr>
          <w:rFonts w:ascii="仿宋_GB2312" w:eastAsia="仿宋_GB2312" w:hint="eastAsia"/>
          <w:sz w:val="32"/>
          <w:szCs w:val="32"/>
        </w:rPr>
        <w:t>其泉源。本次质量分析报告会不仅是一次精准的教学诊断，更是一次凝聚共识，明确方向的赋能之旅。全体教师将以此为契机，继续秉持初心，深耕课堂，共同描绘实小学子更卓越的成长图景。</w:t>
      </w:r>
    </w:p>
    <w:sectPr w:rsidR="00AA7F83" w:rsidRPr="009478AA" w:rsidSect="009478AA">
      <w:pgSz w:w="11906" w:h="16838"/>
      <w:pgMar w:top="2098" w:right="1531" w:bottom="1758" w:left="1531"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方正小标宋简体">
    <w:panose1 w:val="03000509000000000000"/>
    <w:charset w:val="86"/>
    <w:family w:val="script"/>
    <w:pitch w:val="fixed"/>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78AA"/>
    <w:rsid w:val="009478AA"/>
    <w:rsid w:val="00AA7F8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211202C-50BC-46F1-A3E0-73D772F33B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154</Words>
  <Characters>882</Characters>
  <Application>Microsoft Office Word</Application>
  <DocSecurity>0</DocSecurity>
  <Lines>7</Lines>
  <Paragraphs>2</Paragraphs>
  <ScaleCrop>false</ScaleCrop>
  <Company>Microsoft</Company>
  <LinksUpToDate>false</LinksUpToDate>
  <CharactersWithSpaces>1034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dc:creator>
  <cp:keywords/>
  <dc:description/>
  <cp:lastModifiedBy>Microsoft</cp:lastModifiedBy>
  <cp:revision>1</cp:revision>
  <dcterms:created xsi:type="dcterms:W3CDTF">2025-09-13T02:09:00Z</dcterms:created>
  <dcterms:modified xsi:type="dcterms:W3CDTF">2025-09-13T02:12:00Z</dcterms:modified>
</cp:coreProperties>
</file>