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5AE6F8">
      <w:pPr>
        <w:numPr>
          <w:ilvl w:val="0"/>
          <w:numId w:val="0"/>
        </w:numPr>
        <w:jc w:val="center"/>
        <w:rPr>
          <w:rFonts w:hint="default"/>
          <w:b/>
          <w:bCs/>
          <w:sz w:val="36"/>
          <w:szCs w:val="44"/>
          <w:lang w:val="en-US" w:eastAsia="zh-CN"/>
        </w:rPr>
      </w:pPr>
      <w:r>
        <w:rPr>
          <w:rFonts w:hint="eastAsia"/>
          <w:b/>
          <w:bCs/>
          <w:sz w:val="36"/>
          <w:szCs w:val="44"/>
          <w:lang w:val="en-US" w:eastAsia="zh-CN"/>
        </w:rPr>
        <w:t>2025年度第九小学招聘需求情况说明</w:t>
      </w:r>
    </w:p>
    <w:p w14:paraId="5CF2058F">
      <w:pPr>
        <w:numPr>
          <w:numId w:val="0"/>
        </w:numPr>
        <w:ind w:firstLine="560" w:firstLineChars="200"/>
        <w:rPr>
          <w:rFonts w:hint="default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2025年度第</w:t>
      </w:r>
      <w:bookmarkStart w:id="0" w:name="_GoBack"/>
      <w:bookmarkEnd w:id="0"/>
      <w:r>
        <w:rPr>
          <w:rFonts w:hint="eastAsia"/>
          <w:sz w:val="28"/>
          <w:szCs w:val="36"/>
          <w:lang w:val="en-US" w:eastAsia="zh-CN"/>
        </w:rPr>
        <w:t>九小学无招聘教师需求。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DB72E3E"/>
    <w:rsid w:val="73883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66</Words>
  <Characters>72</Characters>
  <Lines>0</Lines>
  <Paragraphs>0</Paragraphs>
  <TotalTime>6</TotalTime>
  <ScaleCrop>false</ScaleCrop>
  <LinksUpToDate>false</LinksUpToDate>
  <CharactersWithSpaces>72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2026-09-09T02:50:00Z</dcterms:created>
  <dc:creator>UNIS</dc:creator>
  <cp:lastModifiedBy>蜜汁</cp:lastModifiedBy>
  <dcterms:modified xsi:type="dcterms:W3CDTF">2026-09-09T02:59:52Z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eyJoZGlkIjoiZjA1MDUyNjc5NGNlYjU3MDgwODk2ZWYxNzExZDI0NjkiLCJ1c2VySWQiOiI0MDQ3NzczMjUifQ==</vt:lpwstr>
  </property>
  <property fmtid="{D5CDD505-2E9C-101B-9397-08002B2CF9AE}" pid="4" name="ICV">
    <vt:lpwstr>88813C0A6C2349ABB865726F6C7E183E_12</vt:lpwstr>
  </property>
</Properties>
</file>