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27DEC">
      <w:pPr>
        <w:pStyle w:val="2"/>
        <w:spacing w:line="54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  <w:t>龙口市社会保险服务中心</w:t>
      </w:r>
    </w:p>
    <w:p w14:paraId="036BA863">
      <w:pPr>
        <w:pStyle w:val="2"/>
        <w:spacing w:line="54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  <w:t>欠缴社会保险费核定情况告知书</w:t>
      </w:r>
    </w:p>
    <w:p w14:paraId="5DC5C2FD">
      <w:pPr>
        <w:spacing w:beforeLines="50" w:afterLines="50" w:line="540" w:lineRule="exact"/>
        <w:jc w:val="center"/>
        <w:rPr>
          <w:rFonts w:ascii="楷体_GB2312" w:hAnsi="楷体_GB2312" w:eastAsia="楷体_GB2312" w:cs="楷体_GB2312"/>
          <w:color w:val="000000"/>
          <w:sz w:val="30"/>
          <w:szCs w:val="30"/>
          <w:u w:val="single"/>
        </w:rPr>
      </w:pPr>
      <w:r>
        <w:rPr>
          <w:rFonts w:hint="eastAsia" w:ascii="楷体" w:hAnsi="楷体" w:eastAsia="楷体" w:cs="楷体"/>
          <w:color w:val="000000"/>
          <w:spacing w:val="20"/>
          <w:sz w:val="30"/>
          <w:szCs w:val="30"/>
          <w:u w:val="single"/>
        </w:rPr>
        <w:t>龙</w:t>
      </w:r>
      <w:r>
        <w:rPr>
          <w:rFonts w:hint="eastAsia" w:ascii="楷体_GB2312" w:hAnsi="楷体_GB2312" w:eastAsia="楷体_GB2312" w:cs="楷体_GB2312"/>
          <w:color w:val="000000"/>
          <w:spacing w:val="20"/>
          <w:sz w:val="30"/>
          <w:szCs w:val="30"/>
        </w:rPr>
        <w:t>社险核告〔2026〕</w:t>
      </w:r>
      <w:r>
        <w:rPr>
          <w:rFonts w:hint="eastAsia" w:ascii="楷体_GB2312" w:hAnsi="楷体_GB2312" w:eastAsia="楷体_GB2312" w:cs="楷体_GB2312"/>
          <w:color w:val="000000"/>
          <w:spacing w:val="20"/>
          <w:sz w:val="30"/>
          <w:szCs w:val="30"/>
          <w:lang w:val="en-US" w:eastAsia="zh-CN"/>
        </w:rPr>
        <w:t>175</w:t>
      </w:r>
      <w:r>
        <w:rPr>
          <w:rFonts w:hint="eastAsia" w:ascii="楷体_GB2312" w:hAnsi="楷体_GB2312" w:eastAsia="楷体_GB2312" w:cs="楷体_GB2312"/>
          <w:color w:val="000000"/>
          <w:spacing w:val="20"/>
          <w:sz w:val="30"/>
          <w:szCs w:val="30"/>
        </w:rPr>
        <w:t>号</w:t>
      </w:r>
    </w:p>
    <w:p w14:paraId="024EF2F1">
      <w:pPr>
        <w:pStyle w:val="3"/>
        <w:tabs>
          <w:tab w:val="left" w:pos="1323"/>
        </w:tabs>
        <w:spacing w:before="100" w:beforeAutospacing="1" w:line="540" w:lineRule="exact"/>
        <w:ind w:left="0" w:right="856"/>
        <w:jc w:val="both"/>
        <w:rPr>
          <w:rFonts w:ascii="仿宋_GB2312" w:hAnsi="Calibri" w:eastAsia="仿宋_GB2312" w:cs="Times New Roman"/>
          <w:kern w:val="2"/>
          <w:sz w:val="32"/>
          <w:szCs w:val="32"/>
        </w:rPr>
      </w:pPr>
      <w:r>
        <w:rPr>
          <w:rFonts w:hint="default" w:ascii="仿宋_GB2312" w:hAnsi="宋体" w:eastAsia="仿宋_GB2312" w:cs="方正仿宋_GBK"/>
          <w:color w:val="000000"/>
          <w:kern w:val="2"/>
          <w:sz w:val="32"/>
          <w:szCs w:val="32"/>
          <w:u w:val="single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911860</wp:posOffset>
            </wp:positionH>
            <wp:positionV relativeFrom="paragraph">
              <wp:posOffset>110490</wp:posOffset>
            </wp:positionV>
            <wp:extent cx="5811520" cy="41275"/>
            <wp:effectExtent l="0" t="0" r="17780" b="1587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1520" cy="41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仿宋_GB2312" w:hAnsi="宋体" w:eastAsia="仿宋_GB2312" w:cs="方正仿宋_GBK"/>
          <w:color w:val="000000"/>
          <w:kern w:val="2"/>
          <w:sz w:val="32"/>
          <w:szCs w:val="32"/>
          <w:u w:val="single"/>
          <w:lang w:val="en-US" w:eastAsia="zh-CN"/>
        </w:rPr>
        <w:t>龙口市安博贸易有限公司</w:t>
      </w:r>
      <w:r>
        <w:rPr>
          <w:rFonts w:hint="eastAsia" w:ascii="仿宋_GB2312" w:hAnsi="Calibri" w:eastAsia="仿宋_GB2312" w:cs="Times New Roman"/>
          <w:kern w:val="2"/>
          <w:sz w:val="32"/>
          <w:szCs w:val="32"/>
        </w:rPr>
        <w:t>：</w:t>
      </w:r>
    </w:p>
    <w:p w14:paraId="180D90FF">
      <w:pPr>
        <w:tabs>
          <w:tab w:val="left" w:pos="1127"/>
        </w:tabs>
        <w:spacing w:line="540" w:lineRule="exact"/>
        <w:ind w:firstLine="640"/>
        <w:jc w:val="left"/>
        <w:rPr>
          <w:rFonts w:ascii="仿宋_GB2312" w:hAnsi="宋体" w:eastAsia="仿宋_GB2312" w:cs="方正仿宋_GBK"/>
          <w:color w:val="000000"/>
          <w:sz w:val="32"/>
          <w:szCs w:val="32"/>
          <w:u w:val="single"/>
        </w:rPr>
      </w:pP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经查，你单位未为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  <w:u w:val="single"/>
          <w:lang w:val="en-US" w:eastAsia="zh-CN"/>
        </w:rPr>
        <w:t>姜妍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身份证号码：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370681********064X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足额申报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2006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09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月的社会保险费。现职工投诉要求补缴。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  <w:u w:val="single"/>
        </w:rPr>
        <w:t>2026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</w:rPr>
        <w:t>年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  <w:u w:val="single"/>
          <w:lang w:val="en-US" w:eastAsia="zh-CN"/>
        </w:rPr>
        <w:t>0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</w:rPr>
        <w:t>月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  <w:u w:val="single"/>
          <w:lang w:val="en-US" w:eastAsia="zh-CN"/>
        </w:rPr>
        <w:t>17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</w:rPr>
        <w:t>日，</w:t>
      </w:r>
      <w:r>
        <w:rPr>
          <w:rFonts w:hint="eastAsia" w:ascii="仿宋_GB2312" w:eastAsia="仿宋_GB2312"/>
          <w:sz w:val="32"/>
          <w:szCs w:val="32"/>
        </w:rPr>
        <w:t>我单位依法作出《龙口市社会保险服务中心社会保险费事项告知书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》（龙社险通〔202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〕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  <w:lang w:val="en-US" w:eastAsia="zh-CN"/>
        </w:rPr>
        <w:t>439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号）并依</w:t>
      </w:r>
      <w:r>
        <w:rPr>
          <w:rFonts w:hint="eastAsia" w:ascii="仿宋_GB2312" w:eastAsia="仿宋_GB2312"/>
          <w:sz w:val="32"/>
          <w:szCs w:val="32"/>
        </w:rPr>
        <w:t>法送达，你单位逾期仍未申报。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单位核定相关年度社会保险费缴费基数见附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</w:rPr>
        <w:t>件，依据《中华人民共和国社会保险法》第八十六条核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定，期间应缴纳社会保险费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  <w:u w:val="single"/>
          <w:lang w:val="en-US" w:eastAsia="zh-CN"/>
        </w:rPr>
        <w:t>13059.12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元，滞纳金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  <w:u w:val="single"/>
          <w:lang w:val="en-US" w:eastAsia="zh-CN"/>
        </w:rPr>
        <w:t>13059.12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元（截止到2026年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  <w:lang w:val="en-US" w:eastAsia="zh-CN"/>
        </w:rPr>
        <w:t>29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日）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。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限你单位自收到本告知书之日起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10日内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到龙口市社会保险服务中心办理申报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并补缴，办理时请携带加盖公章、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</w:rPr>
        <w:t>签字的《社会保险费会审表》。</w:t>
      </w:r>
    </w:p>
    <w:p w14:paraId="0A326BD0">
      <w:pPr>
        <w:tabs>
          <w:tab w:val="left" w:pos="1127"/>
        </w:tabs>
        <w:spacing w:line="540" w:lineRule="exact"/>
        <w:ind w:firstLine="640"/>
        <w:jc w:val="left"/>
        <w:rPr>
          <w:rFonts w:ascii="仿宋_GB2312" w:hAnsi="仿宋" w:eastAsia="仿宋_GB2312"/>
          <w:snapToGrid w:val="0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如对以上内容有异议，请在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收到本告知书之日起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10日内向我单位提出书面意见，规定期限内未提出书面意见视为无异议。逾期不整改，将报请税务部门按《中华人民共和国社会保险法》有关规定进行处理。</w:t>
      </w:r>
    </w:p>
    <w:p w14:paraId="7883F7DF">
      <w:pPr>
        <w:tabs>
          <w:tab w:val="left" w:pos="1127"/>
        </w:tabs>
        <w:spacing w:line="540" w:lineRule="exact"/>
        <w:ind w:firstLine="640"/>
        <w:jc w:val="left"/>
        <w:rPr>
          <w:rFonts w:ascii="仿宋_GB2312" w:hAnsi="仿宋" w:eastAsia="仿宋_GB2312"/>
          <w:snapToGrid w:val="0"/>
          <w:color w:val="000000"/>
          <w:sz w:val="32"/>
          <w:szCs w:val="32"/>
        </w:rPr>
      </w:pPr>
    </w:p>
    <w:p w14:paraId="4BF6B5ED">
      <w:pPr>
        <w:tabs>
          <w:tab w:val="left" w:pos="1127"/>
        </w:tabs>
        <w:spacing w:line="540" w:lineRule="exact"/>
        <w:ind w:firstLine="640" w:firstLineChars="200"/>
        <w:jc w:val="left"/>
        <w:rPr>
          <w:rFonts w:ascii="仿宋_GB2312" w:hAnsi="仿宋" w:eastAsia="仿宋_GB2312"/>
          <w:snapToGrid w:val="0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送达人：                        接收人：</w:t>
      </w:r>
    </w:p>
    <w:p w14:paraId="57F7A760">
      <w:pPr>
        <w:tabs>
          <w:tab w:val="left" w:pos="1127"/>
        </w:tabs>
        <w:spacing w:line="540" w:lineRule="exact"/>
        <w:ind w:firstLine="640" w:firstLineChars="200"/>
        <w:jc w:val="left"/>
        <w:rPr>
          <w:rFonts w:ascii="仿宋_GB2312" w:hAnsi="仿宋" w:eastAsia="仿宋_GB2312"/>
          <w:snapToGrid w:val="0"/>
          <w:color w:val="000000"/>
          <w:sz w:val="32"/>
          <w:szCs w:val="32"/>
        </w:rPr>
      </w:pPr>
    </w:p>
    <w:p w14:paraId="49BF0E6D">
      <w:pPr>
        <w:tabs>
          <w:tab w:val="left" w:pos="1127"/>
        </w:tabs>
        <w:spacing w:line="540" w:lineRule="exact"/>
        <w:ind w:left="5754" w:leftChars="2283" w:hanging="960" w:hangingChars="300"/>
        <w:jc w:val="left"/>
      </w:pP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 xml:space="preserve">龙口市社会保险服务中心                          </w:t>
      </w:r>
      <w:bookmarkStart w:id="0" w:name="_GoBack"/>
      <w:bookmarkEnd w:id="0"/>
      <w:r>
        <w:rPr>
          <w:rFonts w:hint="eastAsia" w:ascii="仿宋_GB2312" w:hAnsi="仿宋" w:eastAsia="仿宋_GB2312"/>
          <w:snapToGrid w:val="0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仿宋_GB2312" w:hAnsi="宋体" w:eastAsia="仿宋_GB2312"/>
          <w:snapToGrid w:val="0"/>
          <w:color w:val="000000"/>
          <w:sz w:val="32"/>
          <w:szCs w:val="32"/>
        </w:rPr>
        <w:t>年</w:t>
      </w:r>
      <w:r>
        <w:rPr>
          <w:rFonts w:hint="eastAsia" w:ascii="仿宋_GB2312" w:hAnsi="宋体" w:eastAsia="仿宋_GB2312"/>
          <w:snapToGrid w:val="0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_GB2312" w:hAnsi="宋体" w:eastAsia="仿宋_GB2312"/>
          <w:snapToGrid w:val="0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/>
          <w:snapToGrid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napToGrid w:val="0"/>
          <w:color w:val="000000"/>
          <w:sz w:val="32"/>
          <w:szCs w:val="32"/>
        </w:rPr>
        <w:t xml:space="preserve">日 </w:t>
      </w:r>
    </w:p>
    <w:sectPr>
      <w:pgSz w:w="11906" w:h="16838"/>
      <w:pgMar w:top="1417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UI 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k0MTgwMDQxMTZiZjk2NDZhZTYxODhiODlmYjI4Y2EifQ=="/>
  </w:docVars>
  <w:rsids>
    <w:rsidRoot w:val="46635246"/>
    <w:rsid w:val="000060B6"/>
    <w:rsid w:val="0008198A"/>
    <w:rsid w:val="000B0E46"/>
    <w:rsid w:val="000B379F"/>
    <w:rsid w:val="000F59B4"/>
    <w:rsid w:val="00117CFB"/>
    <w:rsid w:val="00121EF8"/>
    <w:rsid w:val="00146A2B"/>
    <w:rsid w:val="00151976"/>
    <w:rsid w:val="001946CD"/>
    <w:rsid w:val="001B3BBE"/>
    <w:rsid w:val="00227F80"/>
    <w:rsid w:val="002623D2"/>
    <w:rsid w:val="00284076"/>
    <w:rsid w:val="00291220"/>
    <w:rsid w:val="002C41E8"/>
    <w:rsid w:val="002E6170"/>
    <w:rsid w:val="00370064"/>
    <w:rsid w:val="003803A0"/>
    <w:rsid w:val="003A17C8"/>
    <w:rsid w:val="003A610F"/>
    <w:rsid w:val="004130E2"/>
    <w:rsid w:val="00423F5E"/>
    <w:rsid w:val="00452EFC"/>
    <w:rsid w:val="004638CD"/>
    <w:rsid w:val="00464D9A"/>
    <w:rsid w:val="00473479"/>
    <w:rsid w:val="0049258F"/>
    <w:rsid w:val="004E3DA6"/>
    <w:rsid w:val="004F5193"/>
    <w:rsid w:val="004F62FF"/>
    <w:rsid w:val="00611BF4"/>
    <w:rsid w:val="006F2870"/>
    <w:rsid w:val="00721E0C"/>
    <w:rsid w:val="00797EA6"/>
    <w:rsid w:val="007A0F18"/>
    <w:rsid w:val="007A1438"/>
    <w:rsid w:val="007A1658"/>
    <w:rsid w:val="007C2ECF"/>
    <w:rsid w:val="00832193"/>
    <w:rsid w:val="00845427"/>
    <w:rsid w:val="008716B9"/>
    <w:rsid w:val="008A08A0"/>
    <w:rsid w:val="008A53BE"/>
    <w:rsid w:val="008B2B8F"/>
    <w:rsid w:val="008C0183"/>
    <w:rsid w:val="009628C0"/>
    <w:rsid w:val="0096684C"/>
    <w:rsid w:val="00995ECF"/>
    <w:rsid w:val="00A376C9"/>
    <w:rsid w:val="00A62F1B"/>
    <w:rsid w:val="00AA7821"/>
    <w:rsid w:val="00AB64A8"/>
    <w:rsid w:val="00AF37E5"/>
    <w:rsid w:val="00B816BA"/>
    <w:rsid w:val="00B91910"/>
    <w:rsid w:val="00BF706F"/>
    <w:rsid w:val="00C12D71"/>
    <w:rsid w:val="00C367BF"/>
    <w:rsid w:val="00C52514"/>
    <w:rsid w:val="00CD48D5"/>
    <w:rsid w:val="00CF5B9E"/>
    <w:rsid w:val="00D03DDD"/>
    <w:rsid w:val="00D31CBE"/>
    <w:rsid w:val="00D77C5A"/>
    <w:rsid w:val="00DA6A3F"/>
    <w:rsid w:val="00DE3CB7"/>
    <w:rsid w:val="00E52B57"/>
    <w:rsid w:val="00E5471F"/>
    <w:rsid w:val="00EA2E3C"/>
    <w:rsid w:val="00EC08A0"/>
    <w:rsid w:val="00EF0509"/>
    <w:rsid w:val="00F24001"/>
    <w:rsid w:val="00F616A4"/>
    <w:rsid w:val="00F83FC8"/>
    <w:rsid w:val="00FC7411"/>
    <w:rsid w:val="0C555D59"/>
    <w:rsid w:val="0D33181B"/>
    <w:rsid w:val="106D11E6"/>
    <w:rsid w:val="15E63F60"/>
    <w:rsid w:val="16116841"/>
    <w:rsid w:val="17D2109F"/>
    <w:rsid w:val="1B6E6D13"/>
    <w:rsid w:val="205572B9"/>
    <w:rsid w:val="26DD5FBE"/>
    <w:rsid w:val="27C52386"/>
    <w:rsid w:val="29357E9F"/>
    <w:rsid w:val="2B7201CE"/>
    <w:rsid w:val="2BAB0B4C"/>
    <w:rsid w:val="2C67596C"/>
    <w:rsid w:val="2D952813"/>
    <w:rsid w:val="30883E29"/>
    <w:rsid w:val="326E0CF2"/>
    <w:rsid w:val="34A76117"/>
    <w:rsid w:val="3BF92894"/>
    <w:rsid w:val="42845443"/>
    <w:rsid w:val="46635246"/>
    <w:rsid w:val="4CDF43D0"/>
    <w:rsid w:val="4F181F7D"/>
    <w:rsid w:val="518C3C4A"/>
    <w:rsid w:val="53ED7BE4"/>
    <w:rsid w:val="5AA04D35"/>
    <w:rsid w:val="62D354EB"/>
    <w:rsid w:val="689008BD"/>
    <w:rsid w:val="6BBC5895"/>
    <w:rsid w:val="75484193"/>
    <w:rsid w:val="7550518A"/>
    <w:rsid w:val="75521B24"/>
    <w:rsid w:val="77E90A5F"/>
    <w:rsid w:val="7CDF20DC"/>
    <w:rsid w:val="7D100831"/>
    <w:rsid w:val="7DF412B9"/>
    <w:rsid w:val="7FEF31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1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0"/>
    <w:pPr>
      <w:ind w:firstLine="420" w:firstLineChars="200"/>
    </w:pPr>
  </w:style>
  <w:style w:type="paragraph" w:styleId="3">
    <w:name w:val="Body Text"/>
    <w:basedOn w:val="1"/>
    <w:semiHidden/>
    <w:unhideWhenUsed/>
    <w:qFormat/>
    <w:uiPriority w:val="1"/>
    <w:pPr>
      <w:autoSpaceDE w:val="0"/>
      <w:autoSpaceDN w:val="0"/>
      <w:spacing w:before="5"/>
      <w:ind w:left="120"/>
      <w:jc w:val="left"/>
    </w:pPr>
    <w:rPr>
      <w:rFonts w:ascii="MS UI Gothic" w:hAnsi="MS UI Gothic" w:eastAsia="MS UI Gothic" w:cs="MS UI Gothic"/>
      <w:kern w:val="0"/>
      <w:sz w:val="24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411</Words>
  <Characters>467</Characters>
  <Lines>3</Lines>
  <Paragraphs>1</Paragraphs>
  <TotalTime>244</TotalTime>
  <ScaleCrop>false</ScaleCrop>
  <LinksUpToDate>false</LinksUpToDate>
  <CharactersWithSpaces>524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2025-03-17T01:37:00Z</dcterms:created>
  <dc:creator>彼得潘</dc:creator>
  <cp:lastModifiedBy>飞翔的石头</cp:lastModifiedBy>
  <cp:lastPrinted>2026-05-07T02:26:00Z</cp:lastPrinted>
  <dcterms:modified xsi:type="dcterms:W3CDTF">2026-11-05T07:51:30Z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7601629890334398A3C01C68FCCEE1E2</vt:lpwstr>
  </property>
  <property fmtid="{D5CDD505-2E9C-101B-9397-08002B2CF9AE}" pid="4" name="KSOTemplateDocerSaveRecord">
    <vt:lpwstr>eyJoZGlkIjoiYjNhODA2ZDAyNmRmNzNjMTY2OTc2MWI3YjYyNWEzMzIiLCJ1c2VySWQiOiI0MDUxMTE5NzQifQ==</vt:lpwstr>
  </property>
</Properties>
</file>