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94C94" w14:textId="77777777" w:rsidR="00447EDE" w:rsidRPr="00843F12" w:rsidRDefault="00447EDE" w:rsidP="00447EDE">
      <w:pPr>
        <w:spacing w:line="540" w:lineRule="exact"/>
        <w:rPr>
          <w:rFonts w:ascii="黑体" w:eastAsia="黑体" w:hint="eastAsia"/>
          <w:szCs w:val="32"/>
        </w:rPr>
      </w:pPr>
      <w:r w:rsidRPr="00843F12">
        <w:rPr>
          <w:rFonts w:ascii="黑体" w:eastAsia="黑体" w:hint="eastAsia"/>
          <w:szCs w:val="32"/>
        </w:rPr>
        <w:t>附件</w:t>
      </w:r>
    </w:p>
    <w:p w14:paraId="499B9D4F" w14:textId="77777777" w:rsidR="00447EDE" w:rsidRPr="00843F12" w:rsidRDefault="00447EDE" w:rsidP="00447EDE">
      <w:pPr>
        <w:spacing w:line="560" w:lineRule="exact"/>
        <w:rPr>
          <w:rFonts w:ascii="黑体" w:eastAsia="黑体" w:hint="eastAsia"/>
          <w:sz w:val="44"/>
          <w:szCs w:val="44"/>
        </w:rPr>
      </w:pPr>
    </w:p>
    <w:p w14:paraId="71EECDD7" w14:textId="77777777" w:rsidR="00447EDE" w:rsidRPr="00843F12" w:rsidRDefault="00447EDE" w:rsidP="00447EDE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843F12">
        <w:rPr>
          <w:rFonts w:ascii="方正小标宋简体" w:eastAsia="方正小标宋简体" w:hint="eastAsia"/>
          <w:sz w:val="44"/>
          <w:szCs w:val="44"/>
        </w:rPr>
        <w:t>群众诉求重点领域联席会议名单</w:t>
      </w:r>
    </w:p>
    <w:p w14:paraId="715BB1C1" w14:textId="77777777" w:rsidR="00447EDE" w:rsidRPr="00843F12" w:rsidRDefault="00447EDE" w:rsidP="00447EDE">
      <w:pPr>
        <w:spacing w:line="560" w:lineRule="exact"/>
        <w:rPr>
          <w:rFonts w:ascii="黑体" w:eastAsia="黑体" w:hint="eastAsia"/>
          <w:sz w:val="44"/>
          <w:szCs w:val="44"/>
        </w:rPr>
      </w:pPr>
    </w:p>
    <w:p w14:paraId="65BF34AB" w14:textId="77777777" w:rsidR="00447EDE" w:rsidRPr="00843F12" w:rsidRDefault="00447EDE" w:rsidP="00447EDE">
      <w:pPr>
        <w:spacing w:line="560" w:lineRule="exact"/>
        <w:ind w:firstLineChars="200" w:firstLine="640"/>
        <w:rPr>
          <w:rFonts w:ascii="仿宋_GB2312" w:hint="eastAsia"/>
          <w:szCs w:val="32"/>
        </w:rPr>
      </w:pPr>
      <w:r w:rsidRPr="00843F12">
        <w:rPr>
          <w:rFonts w:ascii="黑体" w:eastAsia="黑体" w:hint="eastAsia"/>
          <w:szCs w:val="32"/>
        </w:rPr>
        <w:t>一、市容环境和公用设施服务联席会议。</w:t>
      </w:r>
      <w:r w:rsidRPr="00843F12">
        <w:rPr>
          <w:rFonts w:ascii="仿宋_GB2312" w:hint="eastAsia"/>
          <w:szCs w:val="32"/>
        </w:rPr>
        <w:t>由市城管局牵头，市规划局、住房城乡建设局、交通运输局、公安局、物价局等部门组成，承担协调解决涉及环境卫生、占道经营、私设摊点、违规养犬、擅自设置地桩地锁、供排水、供气供暖、公交站点候车亭建设等诉求事项。</w:t>
      </w:r>
    </w:p>
    <w:p w14:paraId="73547230" w14:textId="77777777" w:rsidR="00447EDE" w:rsidRPr="00843F12" w:rsidRDefault="00447EDE" w:rsidP="00447EDE">
      <w:pPr>
        <w:spacing w:line="560" w:lineRule="exact"/>
        <w:ind w:firstLineChars="200" w:firstLine="640"/>
        <w:rPr>
          <w:rFonts w:ascii="仿宋_GB2312" w:hint="eastAsia"/>
          <w:szCs w:val="32"/>
        </w:rPr>
      </w:pPr>
      <w:r w:rsidRPr="00843F12">
        <w:rPr>
          <w:rFonts w:ascii="黑体" w:eastAsia="黑体" w:hint="eastAsia"/>
          <w:szCs w:val="32"/>
        </w:rPr>
        <w:t>二、旅游秩序联席会议。</w:t>
      </w:r>
      <w:r w:rsidRPr="00843F12">
        <w:rPr>
          <w:rFonts w:ascii="仿宋_GB2312" w:hint="eastAsia"/>
          <w:szCs w:val="32"/>
        </w:rPr>
        <w:t>由市旅游局牵头，市交通运输局、工商局、质监局、食品药品监管局、物价局、公安局等部门组成，承担协调解决涉及旅游的假冒伪劣商品、擅自改变行程、强迫或诱导消费、利用不公平条款侵害游客权益、合同违约等诉求事项。</w:t>
      </w:r>
    </w:p>
    <w:p w14:paraId="09AD9520" w14:textId="77777777" w:rsidR="00447EDE" w:rsidRPr="00843F12" w:rsidRDefault="00447EDE" w:rsidP="00447EDE">
      <w:pPr>
        <w:spacing w:line="560" w:lineRule="exact"/>
        <w:ind w:firstLineChars="200" w:firstLine="640"/>
        <w:rPr>
          <w:rFonts w:ascii="仿宋_GB2312" w:hint="eastAsia"/>
          <w:szCs w:val="32"/>
        </w:rPr>
      </w:pPr>
      <w:r w:rsidRPr="00843F12">
        <w:rPr>
          <w:rFonts w:ascii="黑体" w:eastAsia="黑体" w:hint="eastAsia"/>
          <w:szCs w:val="32"/>
        </w:rPr>
        <w:t>三、食品安全联席会议。</w:t>
      </w:r>
      <w:r w:rsidRPr="00843F12">
        <w:rPr>
          <w:rFonts w:ascii="仿宋_GB2312" w:hint="eastAsia"/>
          <w:szCs w:val="32"/>
        </w:rPr>
        <w:t>由市食品药品监管局牵头，市质监局、工商局、农业局、海洋与渔业局、商务局、卫生计生委、公安局等部门组成，承担协调解决涉及食品安全的生产销售假冒伪劣、以次充好、有毒有害食品等诉求事项。</w:t>
      </w:r>
    </w:p>
    <w:p w14:paraId="633E9F80" w14:textId="77777777" w:rsidR="00447EDE" w:rsidRPr="00843F12" w:rsidRDefault="00447EDE" w:rsidP="00447EDE">
      <w:pPr>
        <w:spacing w:line="560" w:lineRule="exact"/>
        <w:ind w:firstLineChars="200" w:firstLine="640"/>
        <w:rPr>
          <w:rFonts w:ascii="仿宋_GB2312" w:hint="eastAsia"/>
          <w:szCs w:val="32"/>
        </w:rPr>
      </w:pPr>
      <w:r w:rsidRPr="00843F12">
        <w:rPr>
          <w:rFonts w:ascii="黑体" w:eastAsia="黑体" w:hint="eastAsia"/>
          <w:szCs w:val="32"/>
        </w:rPr>
        <w:t>四、教育办学联席会议。</w:t>
      </w:r>
      <w:r w:rsidRPr="00843F12">
        <w:rPr>
          <w:rFonts w:ascii="仿宋_GB2312" w:hint="eastAsia"/>
          <w:szCs w:val="32"/>
        </w:rPr>
        <w:t>由市教育局牵头，市物价局、交通运输局、规划局、住房城乡建设局等部门组成，承担协调解决涉及学校布局、设施配套、学费收取、学区就学等诉求事项。</w:t>
      </w:r>
    </w:p>
    <w:p w14:paraId="7479D826" w14:textId="77777777" w:rsidR="00447EDE" w:rsidRPr="00843F12" w:rsidRDefault="00447EDE" w:rsidP="00447EDE">
      <w:pPr>
        <w:spacing w:line="560" w:lineRule="exact"/>
        <w:ind w:firstLineChars="200" w:firstLine="640"/>
        <w:rPr>
          <w:rFonts w:ascii="仿宋_GB2312" w:hint="eastAsia"/>
          <w:szCs w:val="32"/>
        </w:rPr>
      </w:pPr>
      <w:r w:rsidRPr="00843F12">
        <w:rPr>
          <w:rFonts w:ascii="黑体" w:eastAsia="黑体" w:hint="eastAsia"/>
          <w:szCs w:val="32"/>
        </w:rPr>
        <w:t>五、医疗卫生联席会议。</w:t>
      </w:r>
      <w:r w:rsidRPr="00843F12">
        <w:rPr>
          <w:rFonts w:ascii="仿宋_GB2312" w:hint="eastAsia"/>
          <w:szCs w:val="32"/>
        </w:rPr>
        <w:t>由市卫生计生委牵头，市司法局、公安局、规划局、财政局等部门组成，承担协调解决涉</w:t>
      </w:r>
      <w:r w:rsidRPr="00843F12">
        <w:rPr>
          <w:rFonts w:ascii="仿宋_GB2312" w:hint="eastAsia"/>
          <w:szCs w:val="32"/>
        </w:rPr>
        <w:lastRenderedPageBreak/>
        <w:t>及</w:t>
      </w:r>
      <w:proofErr w:type="gramStart"/>
      <w:r w:rsidRPr="00843F12">
        <w:rPr>
          <w:rFonts w:ascii="仿宋_GB2312" w:hint="eastAsia"/>
          <w:szCs w:val="32"/>
        </w:rPr>
        <w:t>医</w:t>
      </w:r>
      <w:proofErr w:type="gramEnd"/>
      <w:r w:rsidRPr="00843F12">
        <w:rPr>
          <w:rFonts w:ascii="仿宋_GB2312" w:hint="eastAsia"/>
          <w:szCs w:val="32"/>
        </w:rPr>
        <w:t>患矛盾、过度诊疗、社区医疗布局等诉求事项。</w:t>
      </w:r>
    </w:p>
    <w:p w14:paraId="0166242B" w14:textId="77777777" w:rsidR="00447EDE" w:rsidRPr="00843F12" w:rsidRDefault="00447EDE" w:rsidP="00447EDE">
      <w:pPr>
        <w:spacing w:line="560" w:lineRule="exact"/>
        <w:ind w:firstLineChars="200" w:firstLine="640"/>
        <w:rPr>
          <w:rFonts w:ascii="仿宋_GB2312" w:hint="eastAsia"/>
          <w:szCs w:val="32"/>
        </w:rPr>
      </w:pPr>
      <w:r w:rsidRPr="00843F12">
        <w:rPr>
          <w:rFonts w:ascii="黑体" w:eastAsia="黑体" w:hint="eastAsia"/>
          <w:szCs w:val="32"/>
        </w:rPr>
        <w:t>六、物价收费联席会议。</w:t>
      </w:r>
      <w:r w:rsidRPr="00843F12">
        <w:rPr>
          <w:rFonts w:ascii="仿宋_GB2312" w:hint="eastAsia"/>
          <w:szCs w:val="32"/>
        </w:rPr>
        <w:t>由市物价局牵头，市工商局、商务局、城管局、住房城乡建设局、卫生计生委、食品药品监管局、文化广电新闻出版局等部门组成，承担协调解决涉及医疗、物业、餐饮、娱乐消费等价格政策及价格违法行为诉求事项。</w:t>
      </w:r>
    </w:p>
    <w:p w14:paraId="46862A90" w14:textId="77777777" w:rsidR="00447EDE" w:rsidRPr="00843F12" w:rsidRDefault="00447EDE" w:rsidP="00447EDE">
      <w:pPr>
        <w:spacing w:line="560" w:lineRule="exact"/>
        <w:ind w:firstLineChars="200" w:firstLine="640"/>
        <w:rPr>
          <w:rFonts w:ascii="仿宋_GB2312" w:hint="eastAsia"/>
          <w:szCs w:val="32"/>
        </w:rPr>
      </w:pPr>
      <w:r w:rsidRPr="00843F12">
        <w:rPr>
          <w:rFonts w:ascii="黑体" w:eastAsia="黑体" w:hint="eastAsia"/>
          <w:szCs w:val="32"/>
        </w:rPr>
        <w:t>七、环保生态联席会议。</w:t>
      </w:r>
      <w:r w:rsidRPr="00843F12">
        <w:rPr>
          <w:rFonts w:ascii="仿宋_GB2312" w:hint="eastAsia"/>
          <w:szCs w:val="32"/>
        </w:rPr>
        <w:t>由市环保局牵头，市林业局、水利局、国土资源局、城管局、住房城乡建设局、公安局、工商局、农业局、畜牧兽医局、海洋与渔业局、卫生计生委等部门组成，承担协调解决涉及环境噪声、水和大气污染、建筑污染、破坏生态等诉求事项。</w:t>
      </w:r>
    </w:p>
    <w:p w14:paraId="241B9ED9" w14:textId="77777777" w:rsidR="00447EDE" w:rsidRPr="00843F12" w:rsidRDefault="00447EDE" w:rsidP="00447EDE">
      <w:pPr>
        <w:spacing w:line="560" w:lineRule="exact"/>
        <w:ind w:firstLineChars="200" w:firstLine="640"/>
        <w:rPr>
          <w:rFonts w:ascii="仿宋_GB2312" w:hint="eastAsia"/>
          <w:szCs w:val="32"/>
        </w:rPr>
      </w:pPr>
      <w:r w:rsidRPr="00843F12">
        <w:rPr>
          <w:rFonts w:ascii="黑体" w:eastAsia="黑体" w:hint="eastAsia"/>
          <w:szCs w:val="32"/>
        </w:rPr>
        <w:t>八、规划监管联席会议。</w:t>
      </w:r>
      <w:r w:rsidRPr="00843F12">
        <w:rPr>
          <w:rFonts w:ascii="仿宋_GB2312" w:hint="eastAsia"/>
          <w:szCs w:val="32"/>
        </w:rPr>
        <w:t>由市规划局牵头，市住房城乡建设局、国土资源局、城管局、物价局等部门组成，承担协调解决涉及违章建筑、未批先建、乱搭乱建、擅自改变规划用途、停车场建设等诉求事项。</w:t>
      </w:r>
    </w:p>
    <w:p w14:paraId="52A9A32D" w14:textId="77777777" w:rsidR="00447EDE" w:rsidRPr="00843F12" w:rsidRDefault="00447EDE" w:rsidP="00447EDE">
      <w:pPr>
        <w:spacing w:line="560" w:lineRule="exact"/>
        <w:ind w:firstLineChars="200" w:firstLine="640"/>
        <w:rPr>
          <w:rFonts w:ascii="仿宋_GB2312" w:hint="eastAsia"/>
          <w:szCs w:val="32"/>
        </w:rPr>
      </w:pPr>
      <w:r w:rsidRPr="00843F12">
        <w:rPr>
          <w:rFonts w:ascii="黑体" w:eastAsia="黑体" w:hint="eastAsia"/>
          <w:szCs w:val="32"/>
        </w:rPr>
        <w:t>九、住房建管联席会议。</w:t>
      </w:r>
      <w:r w:rsidRPr="00843F12">
        <w:rPr>
          <w:rFonts w:ascii="仿宋_GB2312" w:hint="eastAsia"/>
          <w:szCs w:val="32"/>
        </w:rPr>
        <w:t>由市住房城乡建设局牵头，市规划局、国土资源局、工商局等部门组成，承担协调解决涉及开发建设设施不配套、擅自改变建设要求、不按规定竣工验收、拖延交房、合同条款不规范等诉求事项。</w:t>
      </w:r>
    </w:p>
    <w:p w14:paraId="50E5E5F7" w14:textId="77777777" w:rsidR="00447EDE" w:rsidRPr="00843F12" w:rsidRDefault="00447EDE" w:rsidP="00447EDE">
      <w:pPr>
        <w:spacing w:line="560" w:lineRule="exact"/>
        <w:ind w:firstLineChars="200" w:firstLine="640"/>
        <w:rPr>
          <w:rFonts w:ascii="仿宋_GB2312" w:hint="eastAsia"/>
          <w:szCs w:val="32"/>
        </w:rPr>
      </w:pPr>
      <w:r w:rsidRPr="00843F12">
        <w:rPr>
          <w:rFonts w:ascii="黑体" w:eastAsia="黑体" w:hint="eastAsia"/>
          <w:szCs w:val="32"/>
        </w:rPr>
        <w:t>十、交运秩序联席会议。</w:t>
      </w:r>
      <w:r w:rsidRPr="00843F12">
        <w:rPr>
          <w:rFonts w:ascii="仿宋_GB2312" w:hint="eastAsia"/>
          <w:szCs w:val="32"/>
        </w:rPr>
        <w:t>由市交通运输局牵头，市公安局、物价局等部门组成，承担协调解决涉及交通设施，客运超载、缠客、倒客、拒载、收费不合理，黑出租、停车泊位设置等诉求事项。</w:t>
      </w:r>
    </w:p>
    <w:p w14:paraId="1EB40ECC" w14:textId="77777777" w:rsidR="00447EDE" w:rsidRPr="00843F12" w:rsidRDefault="00447EDE" w:rsidP="00447EDE">
      <w:pPr>
        <w:spacing w:line="560" w:lineRule="exact"/>
        <w:ind w:firstLineChars="200" w:firstLine="640"/>
        <w:rPr>
          <w:rFonts w:ascii="仿宋_GB2312" w:hint="eastAsia"/>
          <w:szCs w:val="32"/>
        </w:rPr>
      </w:pPr>
      <w:r w:rsidRPr="00843F12">
        <w:rPr>
          <w:rFonts w:ascii="黑体" w:eastAsia="黑体" w:hint="eastAsia"/>
          <w:szCs w:val="32"/>
        </w:rPr>
        <w:t>十一、职工权益保障联席会议。</w:t>
      </w:r>
      <w:r w:rsidRPr="00843F12">
        <w:rPr>
          <w:rFonts w:ascii="仿宋_GB2312" w:hint="eastAsia"/>
          <w:szCs w:val="32"/>
        </w:rPr>
        <w:t>由市人力资源社会保障</w:t>
      </w:r>
      <w:r w:rsidRPr="00843F12">
        <w:rPr>
          <w:rFonts w:ascii="仿宋_GB2312" w:hint="eastAsia"/>
          <w:szCs w:val="32"/>
        </w:rPr>
        <w:lastRenderedPageBreak/>
        <w:t>局牵头，市住房城乡建设局、国资委、司法局、住房公积金管理中心、总工会等部门组成，承担协调解决涉及企业欠薪、保险和公积金缴纳、医疗支付、劳动保障、同工同酬、权益受损等诉求事项。</w:t>
      </w:r>
    </w:p>
    <w:p w14:paraId="7CA86852" w14:textId="77777777" w:rsidR="00447EDE" w:rsidRPr="00843F12" w:rsidRDefault="00447EDE" w:rsidP="00447EDE">
      <w:pPr>
        <w:spacing w:line="560" w:lineRule="exact"/>
        <w:ind w:firstLineChars="200" w:firstLine="640"/>
        <w:rPr>
          <w:rFonts w:ascii="仿宋_GB2312" w:hint="eastAsia"/>
          <w:szCs w:val="32"/>
        </w:rPr>
      </w:pPr>
      <w:r w:rsidRPr="00843F12">
        <w:rPr>
          <w:rFonts w:ascii="黑体" w:eastAsia="黑体" w:hint="eastAsia"/>
          <w:szCs w:val="32"/>
        </w:rPr>
        <w:t>十二、安全生产联席会议。</w:t>
      </w:r>
      <w:r w:rsidRPr="00843F12">
        <w:rPr>
          <w:rFonts w:ascii="仿宋_GB2312" w:hint="eastAsia"/>
          <w:szCs w:val="32"/>
        </w:rPr>
        <w:t>由市安监局牵头，市政府安委会成员单位组成，承担协调解决涉及安全隐患、违规操作、非法开采等诉求事项。</w:t>
      </w:r>
    </w:p>
    <w:p w14:paraId="5576AB56" w14:textId="77777777" w:rsidR="00637281" w:rsidRPr="00447EDE" w:rsidRDefault="005C57EF"/>
    <w:sectPr w:rsidR="00637281" w:rsidRPr="00447E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2E818" w14:textId="77777777" w:rsidR="005C57EF" w:rsidRDefault="005C57EF" w:rsidP="00447EDE">
      <w:r>
        <w:separator/>
      </w:r>
    </w:p>
  </w:endnote>
  <w:endnote w:type="continuationSeparator" w:id="0">
    <w:p w14:paraId="51E6B9A8" w14:textId="77777777" w:rsidR="005C57EF" w:rsidRDefault="005C57EF" w:rsidP="00447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6E857" w14:textId="77777777" w:rsidR="005C57EF" w:rsidRDefault="005C57EF" w:rsidP="00447EDE">
      <w:r>
        <w:separator/>
      </w:r>
    </w:p>
  </w:footnote>
  <w:footnote w:type="continuationSeparator" w:id="0">
    <w:p w14:paraId="5DEC99CC" w14:textId="77777777" w:rsidR="005C57EF" w:rsidRDefault="005C57EF" w:rsidP="00447E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194"/>
    <w:rsid w:val="00173C65"/>
    <w:rsid w:val="00447EDE"/>
    <w:rsid w:val="005C57EF"/>
    <w:rsid w:val="00790016"/>
    <w:rsid w:val="0097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2CE6B84-1ABC-4A54-BE6F-1A429F9F5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EDE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E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7ED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7ED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7EDE"/>
    <w:rPr>
      <w:sz w:val="18"/>
      <w:szCs w:val="18"/>
    </w:rPr>
  </w:style>
  <w:style w:type="paragraph" w:customStyle="1" w:styleId="Char">
    <w:name w:val=" Char"/>
    <w:basedOn w:val="a"/>
    <w:rsid w:val="00447EDE"/>
    <w:pPr>
      <w:adjustRightInd w:val="0"/>
      <w:spacing w:line="360" w:lineRule="auto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蕙宁 逄</dc:creator>
  <cp:keywords/>
  <dc:description/>
  <cp:lastModifiedBy>蕙宁 逄</cp:lastModifiedBy>
  <cp:revision>2</cp:revision>
  <dcterms:created xsi:type="dcterms:W3CDTF">2021-11-01T02:53:00Z</dcterms:created>
  <dcterms:modified xsi:type="dcterms:W3CDTF">2021-11-01T02:53:00Z</dcterms:modified>
</cp:coreProperties>
</file>