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4B5FCF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</w:t>
      </w:r>
      <w:r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招远第一中学202</w:t>
      </w:r>
      <w:r w:rsidR="00E816CE" w:rsidRPr="004B5FCF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 w:rsidRPr="004B5FCF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46309"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高二</w:t>
      </w:r>
      <w:r w:rsidR="004B5FCF"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化学</w:t>
      </w:r>
      <w:r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B5FCF">
        <w:rPr>
          <w:rFonts w:ascii="仿宋_GB2312" w:hAnsi="仿宋_GB2312" w:cs="仿宋_GB2312" w:hint="eastAsia"/>
          <w:szCs w:val="32"/>
        </w:rPr>
        <w:t>时间：2</w:t>
      </w:r>
      <w:r w:rsidRPr="004B5FCF">
        <w:rPr>
          <w:rFonts w:ascii="仿宋_GB2312" w:hAnsi="仿宋_GB2312" w:cs="仿宋_GB2312"/>
          <w:szCs w:val="32"/>
        </w:rPr>
        <w:t>02</w:t>
      </w:r>
      <w:r w:rsidR="004B5FCF">
        <w:rPr>
          <w:rFonts w:ascii="仿宋_GB2312" w:hAnsi="仿宋_GB2312" w:cs="仿宋_GB2312"/>
          <w:szCs w:val="32"/>
        </w:rPr>
        <w:t>3</w:t>
      </w:r>
      <w:r w:rsidRPr="004B5FCF">
        <w:rPr>
          <w:rFonts w:ascii="仿宋_GB2312" w:hAnsi="仿宋_GB2312" w:cs="仿宋_GB2312" w:hint="eastAsia"/>
          <w:szCs w:val="32"/>
        </w:rPr>
        <w:t>年</w:t>
      </w:r>
      <w:r w:rsidR="00AC7762">
        <w:rPr>
          <w:rFonts w:ascii="仿宋_GB2312" w:hAnsi="仿宋_GB2312" w:cs="仿宋_GB2312"/>
          <w:szCs w:val="32"/>
        </w:rPr>
        <w:t>8</w:t>
      </w:r>
      <w:r w:rsidRPr="004B5FCF">
        <w:rPr>
          <w:rFonts w:ascii="仿宋_GB2312" w:hAnsi="仿宋_GB2312" w:cs="仿宋_GB2312" w:hint="eastAsia"/>
          <w:szCs w:val="32"/>
        </w:rPr>
        <w:t>月</w:t>
      </w:r>
      <w:r w:rsidR="00AC7762">
        <w:rPr>
          <w:rFonts w:ascii="仿宋_GB2312" w:hAnsi="仿宋_GB2312" w:cs="仿宋_GB2312"/>
          <w:szCs w:val="32"/>
        </w:rPr>
        <w:t>29</w:t>
      </w:r>
      <w:r w:rsidRPr="004B5FCF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4B5FCF">
        <w:rPr>
          <w:rFonts w:ascii="仿宋_GB2312" w:hAnsi="仿宋_GB2312" w:cs="仿宋_GB2312" w:hint="eastAsia"/>
          <w:szCs w:val="32"/>
        </w:rPr>
        <w:t>杨建薇、郝娟娟、秦永强、高莉莉、臧军伟、张永慧、王静、刘艳妮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Pr="00AC7762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4B5FCF" w:rsidRPr="00AC7762">
        <w:rPr>
          <w:rFonts w:hint="eastAsia"/>
          <w:szCs w:val="32"/>
        </w:rPr>
        <w:t>学法研究与指导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4B5FCF">
        <w:rPr>
          <w:rFonts w:ascii="仿宋_GB2312" w:hAnsi="仿宋_GB2312" w:cs="仿宋_GB2312" w:hint="eastAsia"/>
          <w:szCs w:val="32"/>
        </w:rPr>
        <w:t>高莉莉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4B5FCF" w:rsidRPr="004B5FCF" w:rsidRDefault="004B5FCF" w:rsidP="004B5FCF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B5FCF">
        <w:rPr>
          <w:rFonts w:ascii="仿宋_GB2312" w:hAnsi="仿宋_GB2312" w:cs="仿宋_GB2312" w:hint="eastAsia"/>
          <w:szCs w:val="32"/>
        </w:rPr>
        <w:t>1、如何指导学生学会正确的学习方法</w:t>
      </w:r>
    </w:p>
    <w:p w:rsidR="00443160" w:rsidRPr="00443160" w:rsidRDefault="004B5FCF" w:rsidP="004B5FCF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B5FCF">
        <w:rPr>
          <w:rFonts w:ascii="仿宋_GB2312" w:hAnsi="仿宋_GB2312" w:cs="仿宋_GB2312" w:hint="eastAsia"/>
          <w:szCs w:val="32"/>
        </w:rPr>
        <w:t>2、如何培养学习习惯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4B5FCF" w:rsidRPr="004B5FCF" w:rsidRDefault="004B5FCF" w:rsidP="004B5FCF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B5FCF">
        <w:rPr>
          <w:rFonts w:ascii="仿宋_GB2312" w:hAnsi="仿宋_GB2312" w:cs="仿宋_GB2312" w:hint="eastAsia"/>
          <w:szCs w:val="32"/>
        </w:rPr>
        <w:t>经过讨论一致认为：可以从以下几个方面着手：</w:t>
      </w:r>
    </w:p>
    <w:p w:rsidR="004B5FCF" w:rsidRPr="004B5FCF" w:rsidRDefault="004B5FCF" w:rsidP="004B5FCF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B5FCF">
        <w:rPr>
          <w:rFonts w:ascii="仿宋_GB2312" w:hAnsi="仿宋_GB2312" w:cs="仿宋_GB2312" w:hint="eastAsia"/>
          <w:szCs w:val="32"/>
        </w:rPr>
        <w:t>1、指导预习新知培养自学能力课前预习是学生感知新知识,发展思维的重要手段,教师可根据学生的能力及教材特点恰当地提出要求,指导学生认真预习.指导预习的自习提纲，有利于激发学生的求知欲，让学生在预习中寻找答案，发现问题。这样既使学生懂得新旧</w:t>
      </w:r>
      <w:proofErr w:type="gramStart"/>
      <w:r w:rsidRPr="004B5FCF">
        <w:rPr>
          <w:rFonts w:ascii="仿宋_GB2312" w:hAnsi="仿宋_GB2312" w:cs="仿宋_GB2312" w:hint="eastAsia"/>
          <w:szCs w:val="32"/>
        </w:rPr>
        <w:t>知识知识</w:t>
      </w:r>
      <w:proofErr w:type="gramEnd"/>
      <w:r w:rsidRPr="004B5FCF">
        <w:rPr>
          <w:rFonts w:ascii="仿宋_GB2312" w:hAnsi="仿宋_GB2312" w:cs="仿宋_GB2312" w:hint="eastAsia"/>
          <w:szCs w:val="32"/>
        </w:rPr>
        <w:t>之间的联系、明确新课的重点，又使学生逐步掌握预习的步骤和方法，并能根据提纲做好预习笔记。为了解学生的预习情况，可利用新课的前几分钟进行反馈。对于一些学习困难的学生教师应根据实际情况采取低起点，小步子的方法进行分类指导，让他们“吃锝饱”又“吃的了”。</w:t>
      </w:r>
    </w:p>
    <w:p w:rsidR="004B5FCF" w:rsidRPr="004B5FCF" w:rsidRDefault="004B5FCF" w:rsidP="004B5FCF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B5FCF">
        <w:rPr>
          <w:rFonts w:ascii="仿宋_GB2312" w:hAnsi="仿宋_GB2312" w:cs="仿宋_GB2312" w:hint="eastAsia"/>
          <w:szCs w:val="32"/>
        </w:rPr>
        <w:t>2、指导质疑交流促进知识内化质疑问难是让学生把预</w:t>
      </w:r>
      <w:r w:rsidRPr="004B5FCF">
        <w:rPr>
          <w:rFonts w:ascii="仿宋_GB2312" w:hAnsi="仿宋_GB2312" w:cs="仿宋_GB2312" w:hint="eastAsia"/>
          <w:szCs w:val="32"/>
        </w:rPr>
        <w:lastRenderedPageBreak/>
        <w:t>习阶段的疑难问题提出来，组织学生交流。这样就使预习时个别学生的思维活动转化为全班的思维活动，在课堂上形成一个全员参与的信息场。在教学中，教师还可根据学生的认知基础，提出相应的问题，组织学生小组讨论，然后进行集体交流，把各讨论组的见解进行比较从而引起争论，通过争论达到更深层次的理解和掌握。</w:t>
      </w:r>
    </w:p>
    <w:p w:rsidR="00443160" w:rsidRDefault="004B5FCF" w:rsidP="004B5FCF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B5FCF">
        <w:rPr>
          <w:rFonts w:ascii="仿宋_GB2312" w:hAnsi="仿宋_GB2312" w:cs="仿宋_GB2312" w:hint="eastAsia"/>
          <w:szCs w:val="32"/>
        </w:rPr>
        <w:t>3、指导应用知识培养实践能力我们常说“学以致用”，学生学习的关键是让学生知道如何运用，并自觉的、有意识的认识和理解周围的事物，处理有关的活动，因此，在教学活动中如果“只学不用”，将导致所学知识与实际生活相互脱节。在日常生活中，我们要加强学生应用能力的培养，让学生学会运用所学知识来认识周围事物，解决日常生活中的问题，使学生的实践能力得到培养，创新思维得到发展。“教是为了不教”，教师在“指导学法”上下一番功夫，将会改善学生的学习效果，变学会为会学，使学生更有信心，更主动地学</w:t>
      </w:r>
      <w:r w:rsidR="00987F31" w:rsidRPr="00987F31">
        <w:rPr>
          <w:rFonts w:ascii="仿宋_GB2312" w:hAnsi="仿宋_GB2312" w:cs="仿宋_GB2312" w:hint="eastAsia"/>
          <w:szCs w:val="32"/>
        </w:rPr>
        <w:t>。</w:t>
      </w:r>
    </w:p>
    <w:p w:rsidR="00BD5ECE" w:rsidRDefault="00443160" w:rsidP="00BD5ECE">
      <w:pPr>
        <w:spacing w:line="560" w:lineRule="exact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BD5ECE" w:rsidRDefault="00443160" w:rsidP="00BD5ECE">
      <w:pPr>
        <w:spacing w:line="560" w:lineRule="exact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经过教研活动，学生</w:t>
      </w:r>
      <w:r w:rsidR="00AC7762">
        <w:rPr>
          <w:rFonts w:ascii="仿宋_GB2312" w:hAnsi="仿宋_GB2312" w:cs="仿宋_GB2312" w:hint="eastAsia"/>
          <w:szCs w:val="32"/>
        </w:rPr>
        <w:t>寻找到适合自己的学习方法，并开始形成良好的学习习惯</w:t>
      </w:r>
      <w:r w:rsidRPr="00443160">
        <w:rPr>
          <w:rFonts w:ascii="仿宋_GB2312" w:hAnsi="仿宋_GB2312" w:cs="仿宋_GB2312" w:hint="eastAsia"/>
          <w:szCs w:val="32"/>
        </w:rPr>
        <w:t>。</w:t>
      </w:r>
    </w:p>
    <w:p w:rsidR="00BD5ECE" w:rsidRPr="00BD5ECE" w:rsidRDefault="00BD5ECE" w:rsidP="00BD5ECE">
      <w:pPr>
        <w:spacing w:line="560" w:lineRule="exact"/>
        <w:rPr>
          <w:rFonts w:ascii="黑体" w:eastAsia="黑体" w:hAnsi="黑体" w:cs="仿宋_GB2312"/>
          <w:szCs w:val="32"/>
        </w:rPr>
      </w:pPr>
      <w:bookmarkStart w:id="0" w:name="_GoBack"/>
      <w:bookmarkEnd w:id="0"/>
      <w:r w:rsidRPr="00BD5ECE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F7BCDD0" wp14:editId="6B9364C6">
            <wp:simplePos x="0" y="0"/>
            <wp:positionH relativeFrom="margin">
              <wp:posOffset>285750</wp:posOffset>
            </wp:positionH>
            <wp:positionV relativeFrom="paragraph">
              <wp:posOffset>133350</wp:posOffset>
            </wp:positionV>
            <wp:extent cx="4700905" cy="3524250"/>
            <wp:effectExtent l="0" t="0" r="444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090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5ECE" w:rsidRPr="00BD5E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2CF" w:rsidRDefault="00B132CF" w:rsidP="00443160">
      <w:r>
        <w:separator/>
      </w:r>
    </w:p>
  </w:endnote>
  <w:endnote w:type="continuationSeparator" w:id="0">
    <w:p w:rsidR="00B132CF" w:rsidRDefault="00B132CF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2CF" w:rsidRDefault="00B132CF" w:rsidP="00443160">
      <w:r>
        <w:separator/>
      </w:r>
    </w:p>
  </w:footnote>
  <w:footnote w:type="continuationSeparator" w:id="0">
    <w:p w:rsidR="00B132CF" w:rsidRDefault="00B132CF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1F4C73"/>
    <w:rsid w:val="00443160"/>
    <w:rsid w:val="004B5FCF"/>
    <w:rsid w:val="005156CA"/>
    <w:rsid w:val="0062271F"/>
    <w:rsid w:val="008916D5"/>
    <w:rsid w:val="00987F31"/>
    <w:rsid w:val="00AC7762"/>
    <w:rsid w:val="00B132CF"/>
    <w:rsid w:val="00B21EB9"/>
    <w:rsid w:val="00B51218"/>
    <w:rsid w:val="00BB2913"/>
    <w:rsid w:val="00BD5ECE"/>
    <w:rsid w:val="00D80561"/>
    <w:rsid w:val="00E816CE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F0F4D0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D5644-D7FF-4A14-985D-AB02B7564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cp:lastPrinted>2022-09-07T01:15:00Z</cp:lastPrinted>
  <dcterms:created xsi:type="dcterms:W3CDTF">2023-08-29T06:51:00Z</dcterms:created>
  <dcterms:modified xsi:type="dcterms:W3CDTF">2023-08-30T09:26:00Z</dcterms:modified>
</cp:coreProperties>
</file>