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2B" w:rsidRPr="000B591B" w:rsidRDefault="0039482B" w:rsidP="0039482B">
      <w:pPr>
        <w:pStyle w:val="a3"/>
        <w:spacing w:before="0" w:beforeAutospacing="0" w:after="0" w:afterAutospacing="0" w:line="560" w:lineRule="exact"/>
        <w:jc w:val="center"/>
        <w:rPr>
          <w:rFonts w:ascii="方正小标宋简体" w:eastAsia="方正小标宋简体" w:hint="eastAsia"/>
          <w:bCs/>
          <w:color w:val="auto"/>
          <w:sz w:val="44"/>
          <w:szCs w:val="44"/>
        </w:rPr>
      </w:pPr>
      <w:r w:rsidRPr="000B591B">
        <w:rPr>
          <w:rFonts w:ascii="方正小标宋简体" w:eastAsia="方正小标宋简体" w:hint="eastAsia"/>
          <w:bCs/>
          <w:sz w:val="44"/>
          <w:szCs w:val="44"/>
        </w:rPr>
        <w:t>山东省招远第一中学202</w:t>
      </w:r>
      <w:r w:rsidR="005123A7" w:rsidRPr="000B591B">
        <w:rPr>
          <w:rFonts w:ascii="方正小标宋简体" w:eastAsia="方正小标宋简体" w:hint="eastAsia"/>
          <w:bCs/>
          <w:sz w:val="44"/>
          <w:szCs w:val="44"/>
        </w:rPr>
        <w:t>3</w:t>
      </w:r>
      <w:r w:rsidRPr="000B591B">
        <w:rPr>
          <w:rFonts w:ascii="方正小标宋简体" w:eastAsia="方正小标宋简体" w:hint="eastAsia"/>
          <w:bCs/>
          <w:sz w:val="44"/>
          <w:szCs w:val="44"/>
        </w:rPr>
        <w:t>-202</w:t>
      </w:r>
      <w:r w:rsidR="005123A7" w:rsidRPr="000B591B">
        <w:rPr>
          <w:rFonts w:ascii="方正小标宋简体" w:eastAsia="方正小标宋简体" w:hint="eastAsia"/>
          <w:bCs/>
          <w:sz w:val="44"/>
          <w:szCs w:val="44"/>
        </w:rPr>
        <w:t>4</w:t>
      </w:r>
      <w:r w:rsidRPr="000B591B">
        <w:rPr>
          <w:rFonts w:ascii="方正小标宋简体" w:eastAsia="方正小标宋简体" w:hint="eastAsia"/>
          <w:bCs/>
          <w:sz w:val="44"/>
          <w:szCs w:val="44"/>
        </w:rPr>
        <w:t>学年度</w:t>
      </w:r>
      <w:r w:rsidRPr="000B591B">
        <w:rPr>
          <w:rFonts w:ascii="方正小标宋简体" w:eastAsia="方正小标宋简体" w:hint="eastAsia"/>
          <w:bCs/>
          <w:color w:val="auto"/>
          <w:sz w:val="44"/>
          <w:szCs w:val="44"/>
        </w:rPr>
        <w:t>高一</w:t>
      </w:r>
      <w:r w:rsidR="004A41FA" w:rsidRPr="000B591B">
        <w:rPr>
          <w:rFonts w:ascii="方正小标宋简体" w:eastAsia="方正小标宋简体" w:hint="eastAsia"/>
          <w:bCs/>
          <w:color w:val="auto"/>
          <w:sz w:val="44"/>
          <w:szCs w:val="44"/>
        </w:rPr>
        <w:t>通用技术</w:t>
      </w:r>
      <w:r w:rsidRPr="000B591B">
        <w:rPr>
          <w:rFonts w:ascii="方正小标宋简体" w:eastAsia="方正小标宋简体" w:hint="eastAsia"/>
          <w:bCs/>
          <w:color w:val="auto"/>
          <w:sz w:val="44"/>
          <w:szCs w:val="44"/>
        </w:rPr>
        <w:t>教学研究工作方案</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一</w:t>
      </w:r>
      <w:r>
        <w:rPr>
          <w:rFonts w:ascii="黑体" w:eastAsia="黑体" w:hAnsi="黑体" w:hint="eastAsia"/>
          <w:bCs/>
          <w:sz w:val="32"/>
          <w:szCs w:val="32"/>
        </w:rPr>
        <w:t>、</w:t>
      </w:r>
      <w:r w:rsidRPr="00ED247E">
        <w:rPr>
          <w:rFonts w:ascii="黑体" w:eastAsia="黑体" w:hAnsi="黑体" w:hint="eastAsia"/>
          <w:bCs/>
          <w:sz w:val="32"/>
          <w:szCs w:val="32"/>
        </w:rPr>
        <w:t>学情分析</w:t>
      </w:r>
    </w:p>
    <w:p w:rsidR="00805961" w:rsidRDefault="001166F7"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hint="eastAsia"/>
          <w:bCs/>
          <w:sz w:val="32"/>
          <w:szCs w:val="32"/>
        </w:rPr>
        <w:t>高一年级</w:t>
      </w:r>
      <w:r w:rsidRPr="001166F7">
        <w:rPr>
          <w:rFonts w:ascii="仿宋_GB2312" w:eastAsia="仿宋_GB2312" w:hint="eastAsia"/>
          <w:bCs/>
          <w:sz w:val="32"/>
          <w:szCs w:val="32"/>
        </w:rPr>
        <w:t>十六、十七岁的学生对生活中的一些技术现象有了一定的认识，这是学习的生活基础，相信本学期的学习会</w:t>
      </w:r>
      <w:r>
        <w:rPr>
          <w:rFonts w:ascii="仿宋_GB2312" w:eastAsia="仿宋_GB2312" w:hint="eastAsia"/>
          <w:bCs/>
          <w:sz w:val="32"/>
          <w:szCs w:val="32"/>
        </w:rPr>
        <w:t>很</w:t>
      </w:r>
      <w:r w:rsidRPr="001166F7">
        <w:rPr>
          <w:rFonts w:ascii="仿宋_GB2312" w:eastAsia="仿宋_GB2312" w:hint="eastAsia"/>
          <w:bCs/>
          <w:sz w:val="32"/>
          <w:szCs w:val="32"/>
        </w:rPr>
        <w:t>顺利</w:t>
      </w:r>
      <w:r w:rsidR="00805961" w:rsidRPr="00ED247E">
        <w:rPr>
          <w:rFonts w:ascii="仿宋_GB2312" w:eastAsia="仿宋_GB2312" w:hint="eastAsia"/>
          <w:bCs/>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二</w:t>
      </w:r>
      <w:r>
        <w:rPr>
          <w:rFonts w:ascii="黑体" w:eastAsia="黑体" w:hAnsi="黑体" w:hint="eastAsia"/>
          <w:bCs/>
          <w:sz w:val="32"/>
          <w:szCs w:val="32"/>
        </w:rPr>
        <w:t>、</w:t>
      </w:r>
      <w:r w:rsidRPr="00ED247E">
        <w:rPr>
          <w:rFonts w:ascii="黑体" w:eastAsia="黑体" w:hAnsi="黑体" w:hint="eastAsia"/>
          <w:bCs/>
          <w:sz w:val="32"/>
          <w:szCs w:val="32"/>
        </w:rPr>
        <w:t>教材分析</w:t>
      </w:r>
    </w:p>
    <w:p w:rsidR="00805961" w:rsidRPr="00805961" w:rsidRDefault="001166F7" w:rsidP="00805961">
      <w:pPr>
        <w:pStyle w:val="a3"/>
        <w:snapToGrid w:val="0"/>
        <w:spacing w:before="0" w:beforeAutospacing="0" w:after="0" w:afterAutospacing="0" w:line="560" w:lineRule="exact"/>
        <w:ind w:firstLineChars="200" w:firstLine="640"/>
        <w:rPr>
          <w:rFonts w:ascii="仿宋_GB2312" w:eastAsia="仿宋_GB2312"/>
          <w:bCs/>
          <w:sz w:val="32"/>
          <w:szCs w:val="32"/>
        </w:rPr>
      </w:pPr>
      <w:r w:rsidRPr="001166F7">
        <w:rPr>
          <w:rFonts w:ascii="仿宋_GB2312" w:eastAsia="仿宋_GB2312" w:hint="eastAsia"/>
          <w:bCs/>
          <w:sz w:val="32"/>
          <w:szCs w:val="32"/>
        </w:rPr>
        <w:t>本学期开设的课程是通用技术课程的必修模块“技术与设计１”，使用的是广东科技出版社的教材。“技术与设计１”是基础的技术与设计的教学内容，本学期学习的模块有设计的基础、怎样进行设计、设计的实现——制作和设计的交流与评价四个主题组成，侧重于技术设计的思想和方法的领悟以及生活中具体技术问题的解决。这些对于高中生的生活、学习具有重要意义</w:t>
      </w:r>
      <w:r w:rsidR="00805961" w:rsidRPr="00ED247E">
        <w:rPr>
          <w:rFonts w:ascii="仿宋_GB2312" w:eastAsia="仿宋_GB2312" w:hint="eastAsia"/>
          <w:bCs/>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Pr="00ED247E">
        <w:rPr>
          <w:rFonts w:ascii="黑体" w:eastAsia="黑体" w:hAnsi="黑体" w:hint="eastAsia"/>
          <w:bCs/>
          <w:sz w:val="32"/>
          <w:szCs w:val="32"/>
        </w:rPr>
        <w:t>本学期目标</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本学期本着从学生的实际出发，认真落实新课程的标准，认真体会新教材的要求，重视培养学生的</w:t>
      </w:r>
      <w:r w:rsidR="004A41FA">
        <w:rPr>
          <w:rFonts w:ascii="仿宋_GB2312" w:eastAsia="仿宋_GB2312" w:cs="Times New Roman" w:hint="eastAsia"/>
          <w:bCs/>
          <w:color w:val="auto"/>
          <w:sz w:val="32"/>
          <w:szCs w:val="32"/>
        </w:rPr>
        <w:t>通用技术</w:t>
      </w:r>
      <w:r w:rsidRPr="00ED247E">
        <w:rPr>
          <w:rFonts w:ascii="仿宋_GB2312" w:eastAsia="仿宋_GB2312" w:cs="Times New Roman" w:hint="eastAsia"/>
          <w:bCs/>
          <w:color w:val="auto"/>
          <w:sz w:val="32"/>
          <w:szCs w:val="32"/>
        </w:rPr>
        <w:t>思维和应用能力和对学科的兴趣，改善学生的学习习惯,全面落实基础,使学生的能力有较大的提高。</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四、教法分析</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通过“观察”，“思考”，“探究”等栏目，引发学生的思考和探索活动，</w:t>
      </w:r>
      <w:r w:rsidR="001166F7" w:rsidRPr="001166F7">
        <w:rPr>
          <w:rFonts w:ascii="仿宋_GB2312" w:eastAsia="仿宋_GB2312" w:cs="Times New Roman" w:hint="eastAsia"/>
          <w:bCs/>
          <w:color w:val="auto"/>
          <w:sz w:val="32"/>
          <w:szCs w:val="32"/>
        </w:rPr>
        <w:t>注意从实际出发，选取贯穿整个技术设计教学过程的范例和载体。做个生活的有心人，多从生活中寻找素材，丰富课堂。加强对提高课堂教学效益和动态生成资源</w:t>
      </w:r>
      <w:r w:rsidR="001166F7" w:rsidRPr="001166F7">
        <w:rPr>
          <w:rFonts w:ascii="仿宋_GB2312" w:eastAsia="仿宋_GB2312" w:cs="Times New Roman" w:hint="eastAsia"/>
          <w:bCs/>
          <w:color w:val="auto"/>
          <w:sz w:val="32"/>
          <w:szCs w:val="32"/>
        </w:rPr>
        <w:lastRenderedPageBreak/>
        <w:t>及其关系的研究，构建符合本地实际、促进教师和学生发展的课堂教学评价体系，采取“研究课”与“常态课”“常规课”并存，多元发展的课堂教学研究思路。要开足动手实践课，给学生以实践和创新的机会。另外，要加强对学生进行操作安全和操作规范的教育，以全面提高学生技术素养</w:t>
      </w:r>
      <w:r w:rsidRPr="00ED247E">
        <w:rPr>
          <w:rFonts w:ascii="仿宋_GB2312" w:eastAsia="仿宋_GB2312" w:cs="Times New Roman" w:hint="eastAsia"/>
          <w:bCs/>
          <w:color w:val="auto"/>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五、教学措施</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认真落实，搞好集体备课。每周至少进行一次集体备课。各</w:t>
      </w:r>
      <w:r w:rsidR="001F2A72">
        <w:rPr>
          <w:rFonts w:ascii="仿宋_GB2312" w:eastAsia="仿宋_GB2312" w:cs="Times New Roman" w:hint="eastAsia"/>
          <w:bCs/>
          <w:color w:val="auto"/>
          <w:sz w:val="32"/>
          <w:szCs w:val="32"/>
        </w:rPr>
        <w:t>位</w:t>
      </w:r>
      <w:r w:rsidRPr="00ED247E">
        <w:rPr>
          <w:rFonts w:ascii="仿宋_GB2312" w:eastAsia="仿宋_GB2312" w:cs="Times New Roman" w:hint="eastAsia"/>
          <w:bCs/>
          <w:color w:val="auto"/>
          <w:sz w:val="32"/>
          <w:szCs w:val="32"/>
        </w:rPr>
        <w:t>老师根据自己承担的任务，提前一周进行单元式的备课</w:t>
      </w:r>
      <w:r w:rsidR="001F2A72">
        <w:rPr>
          <w:rFonts w:ascii="仿宋_GB2312" w:eastAsia="仿宋_GB2312" w:cs="Times New Roman" w:hint="eastAsia"/>
          <w:bCs/>
          <w:color w:val="auto"/>
          <w:sz w:val="32"/>
          <w:szCs w:val="32"/>
        </w:rPr>
        <w:t>；</w:t>
      </w:r>
      <w:r w:rsidR="001F2A72" w:rsidRPr="001F2A72">
        <w:rPr>
          <w:rFonts w:ascii="仿宋_GB2312" w:eastAsia="仿宋_GB2312" w:cs="Times New Roman" w:hint="eastAsia"/>
          <w:bCs/>
          <w:color w:val="auto"/>
          <w:sz w:val="32"/>
          <w:szCs w:val="32"/>
        </w:rPr>
        <w:t>进一步学习有关教育教学理论和课程理论，探索教学规律。针对通用技术课程实施中的重点和难点问题开展专题研究。继续对新课程标准和教材的专题性研讨；如：通用技术学科必修课程教学方法研究、学科课程标准的研究、学业评定研究等，提高课程理解和实施能力。</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六</w:t>
      </w:r>
      <w:r>
        <w:rPr>
          <w:rFonts w:ascii="黑体" w:eastAsia="黑体" w:hAnsi="黑体" w:hint="eastAsia"/>
          <w:bCs/>
          <w:sz w:val="32"/>
          <w:szCs w:val="32"/>
        </w:rPr>
        <w:t>、</w:t>
      </w:r>
      <w:r w:rsidRPr="00ED247E">
        <w:rPr>
          <w:rFonts w:ascii="黑体" w:eastAsia="黑体" w:hAnsi="黑体" w:hint="eastAsia"/>
          <w:bCs/>
          <w:sz w:val="32"/>
          <w:szCs w:val="32"/>
        </w:rPr>
        <w:t>教学进度安排</w:t>
      </w:r>
    </w:p>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（一）</w:t>
      </w:r>
      <w:r w:rsidR="00377042" w:rsidRPr="00DC5E27">
        <w:rPr>
          <w:rFonts w:ascii="楷体_GB2312" w:eastAsia="楷体_GB2312" w:hAnsi="黑体" w:hint="eastAsia"/>
          <w:bCs/>
          <w:sz w:val="32"/>
          <w:szCs w:val="32"/>
        </w:rPr>
        <w:t>第一学期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856"/>
        <w:gridCol w:w="2977"/>
        <w:gridCol w:w="1276"/>
      </w:tblGrid>
      <w:tr w:rsidR="00805961" w:rsidRPr="00ED247E" w:rsidTr="00AF0A4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85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2977"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127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805961" w:rsidRPr="00ED247E" w:rsidTr="00AF0A4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c>
          <w:tcPr>
            <w:tcW w:w="385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8月2</w:t>
            </w:r>
            <w:r w:rsidR="004A41FA">
              <w:rPr>
                <w:rFonts w:ascii="仿宋_GB2312" w:eastAsia="仿宋_GB2312" w:cs="Times New Roman"/>
                <w:bCs/>
                <w:sz w:val="32"/>
                <w:szCs w:val="32"/>
              </w:rPr>
              <w:t>8</w:t>
            </w:r>
            <w:r w:rsidRPr="00ED247E">
              <w:rPr>
                <w:rFonts w:ascii="仿宋_GB2312" w:eastAsia="仿宋_GB2312" w:cs="Times New Roman" w:hint="eastAsia"/>
                <w:bCs/>
                <w:sz w:val="32"/>
                <w:szCs w:val="32"/>
              </w:rPr>
              <w:t>日至9月</w:t>
            </w:r>
            <w:r w:rsidR="000B591B">
              <w:rPr>
                <w:rFonts w:ascii="仿宋_GB2312" w:eastAsia="仿宋_GB2312" w:cs="Times New Roman"/>
                <w:bCs/>
                <w:sz w:val="32"/>
                <w:szCs w:val="32"/>
              </w:rPr>
              <w:t>3</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805961" w:rsidRPr="00ED247E"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技术的发展</w:t>
            </w:r>
          </w:p>
        </w:tc>
        <w:tc>
          <w:tcPr>
            <w:tcW w:w="1276" w:type="dxa"/>
            <w:tcBorders>
              <w:top w:val="outset" w:sz="6" w:space="0" w:color="auto"/>
              <w:left w:val="outset" w:sz="6" w:space="0" w:color="auto"/>
              <w:bottom w:val="outset" w:sz="6" w:space="0" w:color="auto"/>
              <w:right w:val="outset" w:sz="6" w:space="0" w:color="auto"/>
            </w:tcBorders>
            <w:vAlign w:val="center"/>
          </w:tcPr>
          <w:p w:rsidR="00805961" w:rsidRPr="00ED247E"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0B591B" w:rsidRPr="00ED247E" w:rsidTr="00AF0A4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p>
        </w:tc>
        <w:tc>
          <w:tcPr>
            <w:tcW w:w="3856" w:type="dxa"/>
            <w:tcBorders>
              <w:top w:val="outset" w:sz="6" w:space="0" w:color="auto"/>
              <w:left w:val="outset" w:sz="6" w:space="0" w:color="auto"/>
              <w:bottom w:val="outset" w:sz="6" w:space="0" w:color="auto"/>
              <w:right w:val="outset" w:sz="6" w:space="0" w:color="auto"/>
            </w:tcBorders>
            <w:vAlign w:val="center"/>
          </w:tcPr>
          <w:p w:rsidR="000B591B" w:rsidRPr="00ED247E" w:rsidRDefault="000B591B"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9</w:t>
            </w:r>
            <w:r w:rsidRPr="00ED247E">
              <w:rPr>
                <w:rFonts w:ascii="仿宋_GB2312" w:eastAsia="仿宋_GB2312" w:cs="Times New Roman" w:hint="eastAsia"/>
                <w:bCs/>
                <w:sz w:val="32"/>
                <w:szCs w:val="32"/>
              </w:rPr>
              <w:t>月</w:t>
            </w:r>
            <w:r w:rsidR="00F14B5D">
              <w:rPr>
                <w:rFonts w:ascii="仿宋_GB2312" w:eastAsia="仿宋_GB2312" w:cs="Times New Roman"/>
                <w:bCs/>
                <w:sz w:val="32"/>
                <w:szCs w:val="32"/>
              </w:rPr>
              <w:t>4</w:t>
            </w:r>
            <w:r w:rsidRPr="00ED247E">
              <w:rPr>
                <w:rFonts w:ascii="仿宋_GB2312" w:eastAsia="仿宋_GB2312" w:cs="Times New Roman" w:hint="eastAsia"/>
                <w:bCs/>
                <w:sz w:val="32"/>
                <w:szCs w:val="32"/>
              </w:rPr>
              <w:t>日至9月</w:t>
            </w:r>
            <w:r w:rsidR="00F14B5D">
              <w:rPr>
                <w:rFonts w:ascii="仿宋_GB2312" w:eastAsia="仿宋_GB2312" w:cs="Times New Roman"/>
                <w:bCs/>
                <w:sz w:val="32"/>
                <w:szCs w:val="32"/>
              </w:rPr>
              <w:t>10</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技术的价值</w:t>
            </w:r>
          </w:p>
        </w:tc>
        <w:tc>
          <w:tcPr>
            <w:tcW w:w="1276"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0B591B" w:rsidRPr="00ED247E" w:rsidTr="00AF0A4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p>
        </w:tc>
        <w:tc>
          <w:tcPr>
            <w:tcW w:w="3856" w:type="dxa"/>
            <w:tcBorders>
              <w:top w:val="outset" w:sz="6" w:space="0" w:color="auto"/>
              <w:left w:val="outset" w:sz="6" w:space="0" w:color="auto"/>
              <w:bottom w:val="outset" w:sz="6" w:space="0" w:color="auto"/>
              <w:right w:val="outset" w:sz="6" w:space="0" w:color="auto"/>
            </w:tcBorders>
            <w:vAlign w:val="center"/>
          </w:tcPr>
          <w:p w:rsidR="000B591B" w:rsidRPr="00ED247E" w:rsidRDefault="00F14B5D"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9</w:t>
            </w:r>
            <w:r w:rsidRPr="00ED247E">
              <w:rPr>
                <w:rFonts w:ascii="仿宋_GB2312" w:eastAsia="仿宋_GB2312" w:cs="Times New Roman" w:hint="eastAsia"/>
                <w:bCs/>
                <w:sz w:val="32"/>
                <w:szCs w:val="32"/>
              </w:rPr>
              <w:t>月</w:t>
            </w:r>
            <w:r>
              <w:rPr>
                <w:rFonts w:ascii="仿宋_GB2312" w:eastAsia="仿宋_GB2312" w:cs="Times New Roman"/>
                <w:bCs/>
                <w:sz w:val="32"/>
                <w:szCs w:val="32"/>
              </w:rPr>
              <w:t>11</w:t>
            </w:r>
            <w:r w:rsidRPr="00ED247E">
              <w:rPr>
                <w:rFonts w:ascii="仿宋_GB2312" w:eastAsia="仿宋_GB2312" w:cs="Times New Roman" w:hint="eastAsia"/>
                <w:bCs/>
                <w:sz w:val="32"/>
                <w:szCs w:val="32"/>
              </w:rPr>
              <w:t>日至9月</w:t>
            </w:r>
            <w:r>
              <w:rPr>
                <w:rFonts w:ascii="仿宋_GB2312" w:eastAsia="仿宋_GB2312" w:cs="Times New Roman"/>
                <w:bCs/>
                <w:sz w:val="32"/>
                <w:szCs w:val="32"/>
              </w:rPr>
              <w:t>17</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技术的性质</w:t>
            </w:r>
          </w:p>
        </w:tc>
        <w:tc>
          <w:tcPr>
            <w:tcW w:w="1276"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0B591B" w:rsidRPr="00ED247E" w:rsidTr="00AF0A4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856" w:type="dxa"/>
            <w:tcBorders>
              <w:top w:val="outset" w:sz="6" w:space="0" w:color="auto"/>
              <w:left w:val="outset" w:sz="6" w:space="0" w:color="auto"/>
              <w:bottom w:val="outset" w:sz="6" w:space="0" w:color="auto"/>
              <w:right w:val="outset" w:sz="6" w:space="0" w:color="auto"/>
            </w:tcBorders>
            <w:vAlign w:val="center"/>
          </w:tcPr>
          <w:p w:rsidR="000B591B" w:rsidRPr="00ED247E" w:rsidRDefault="00F14B5D" w:rsidP="006C3B1E">
            <w:pPr>
              <w:snapToGrid w:val="0"/>
              <w:spacing w:line="560" w:lineRule="exact"/>
              <w:jc w:val="center"/>
              <w:rPr>
                <w:rFonts w:ascii="仿宋_GB2312" w:eastAsia="仿宋_GB2312" w:cs="Times New Roman" w:hint="eastAsia"/>
                <w:bCs/>
                <w:sz w:val="32"/>
                <w:szCs w:val="32"/>
              </w:rPr>
            </w:pPr>
            <w:r w:rsidRPr="00ED247E">
              <w:rPr>
                <w:rFonts w:ascii="仿宋_GB2312" w:eastAsia="仿宋_GB2312" w:cs="Times New Roman" w:hint="eastAsia"/>
                <w:bCs/>
                <w:sz w:val="32"/>
                <w:szCs w:val="32"/>
              </w:rPr>
              <w:t>8月</w:t>
            </w:r>
            <w:r>
              <w:rPr>
                <w:rFonts w:ascii="仿宋_GB2312" w:eastAsia="仿宋_GB2312" w:cs="Times New Roman"/>
                <w:bCs/>
                <w:sz w:val="32"/>
                <w:szCs w:val="32"/>
              </w:rPr>
              <w:t>18</w:t>
            </w:r>
            <w:r w:rsidRPr="00ED247E">
              <w:rPr>
                <w:rFonts w:ascii="仿宋_GB2312" w:eastAsia="仿宋_GB2312" w:cs="Times New Roman" w:hint="eastAsia"/>
                <w:bCs/>
                <w:sz w:val="32"/>
                <w:szCs w:val="32"/>
              </w:rPr>
              <w:t>日至9月</w:t>
            </w:r>
            <w:r>
              <w:rPr>
                <w:rFonts w:ascii="仿宋_GB2312" w:eastAsia="仿宋_GB2312" w:cs="Times New Roman"/>
                <w:bCs/>
                <w:sz w:val="32"/>
                <w:szCs w:val="32"/>
              </w:rPr>
              <w:t>24</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技术的性质</w:t>
            </w:r>
          </w:p>
        </w:tc>
        <w:tc>
          <w:tcPr>
            <w:tcW w:w="1276" w:type="dxa"/>
            <w:tcBorders>
              <w:top w:val="outset" w:sz="6" w:space="0" w:color="auto"/>
              <w:left w:val="outset" w:sz="6" w:space="0" w:color="auto"/>
              <w:bottom w:val="outset" w:sz="6" w:space="0" w:color="auto"/>
              <w:right w:val="outset" w:sz="6" w:space="0" w:color="auto"/>
            </w:tcBorders>
            <w:vAlign w:val="center"/>
          </w:tcPr>
          <w:p w:rsidR="000B591B" w:rsidRDefault="000B59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4A41FA"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4A41FA" w:rsidRPr="00ED247E"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p>
        </w:tc>
        <w:tc>
          <w:tcPr>
            <w:tcW w:w="3856" w:type="dxa"/>
            <w:tcBorders>
              <w:top w:val="outset" w:sz="6" w:space="0" w:color="auto"/>
              <w:left w:val="outset" w:sz="6" w:space="0" w:color="auto"/>
              <w:bottom w:val="outset" w:sz="6" w:space="0" w:color="auto"/>
              <w:right w:val="outset" w:sz="6" w:space="0" w:color="auto"/>
            </w:tcBorders>
            <w:vAlign w:val="center"/>
          </w:tcPr>
          <w:p w:rsidR="004A41FA" w:rsidRPr="00ED247E" w:rsidRDefault="004A41FA" w:rsidP="00E331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9月</w:t>
            </w:r>
            <w:r w:rsidR="00F14B5D">
              <w:rPr>
                <w:rFonts w:ascii="仿宋_GB2312" w:eastAsia="仿宋_GB2312" w:cs="Times New Roman"/>
                <w:bCs/>
                <w:sz w:val="32"/>
                <w:szCs w:val="32"/>
              </w:rPr>
              <w:t>24</w:t>
            </w:r>
            <w:r w:rsidRPr="00ED247E">
              <w:rPr>
                <w:rFonts w:ascii="仿宋_GB2312" w:eastAsia="仿宋_GB2312" w:cs="Times New Roman" w:hint="eastAsia"/>
                <w:bCs/>
                <w:sz w:val="32"/>
                <w:szCs w:val="32"/>
              </w:rPr>
              <w:t>日至</w:t>
            </w:r>
            <w:r w:rsidR="00F14B5D">
              <w:rPr>
                <w:rFonts w:ascii="仿宋_GB2312" w:eastAsia="仿宋_GB2312" w:cs="Times New Roman"/>
                <w:bCs/>
                <w:sz w:val="32"/>
                <w:szCs w:val="32"/>
              </w:rPr>
              <w:t>10</w:t>
            </w:r>
            <w:r w:rsidRPr="00ED247E">
              <w:rPr>
                <w:rFonts w:ascii="仿宋_GB2312" w:eastAsia="仿宋_GB2312" w:cs="Times New Roman" w:hint="eastAsia"/>
                <w:bCs/>
                <w:sz w:val="32"/>
                <w:szCs w:val="32"/>
              </w:rPr>
              <w:t>月</w:t>
            </w:r>
            <w:r w:rsidR="00F14B5D">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4A41FA" w:rsidRPr="00ED247E" w:rsidRDefault="00166FBB"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技术</w:t>
            </w:r>
            <w:r w:rsidR="00F14B5D">
              <w:rPr>
                <w:rFonts w:ascii="仿宋_GB2312" w:eastAsia="仿宋_GB2312" w:cs="Times New Roman" w:hint="eastAsia"/>
                <w:bCs/>
                <w:sz w:val="32"/>
                <w:szCs w:val="32"/>
              </w:rPr>
              <w:t>与</w:t>
            </w:r>
            <w:r>
              <w:rPr>
                <w:rFonts w:ascii="仿宋_GB2312" w:eastAsia="仿宋_GB2312" w:cs="Times New Roman" w:hint="eastAsia"/>
                <w:bCs/>
                <w:sz w:val="32"/>
                <w:szCs w:val="32"/>
              </w:rPr>
              <w:t>设计</w:t>
            </w:r>
            <w:r w:rsidR="00F14B5D">
              <w:rPr>
                <w:rFonts w:ascii="仿宋_GB2312" w:eastAsia="仿宋_GB2312" w:cs="Times New Roman" w:hint="eastAsia"/>
                <w:bCs/>
                <w:sz w:val="32"/>
                <w:szCs w:val="32"/>
              </w:rPr>
              <w:t>的关系</w:t>
            </w:r>
          </w:p>
        </w:tc>
        <w:tc>
          <w:tcPr>
            <w:tcW w:w="1276" w:type="dxa"/>
            <w:tcBorders>
              <w:top w:val="outset" w:sz="6" w:space="0" w:color="auto"/>
              <w:left w:val="outset" w:sz="6" w:space="0" w:color="auto"/>
              <w:bottom w:val="outset" w:sz="6" w:space="0" w:color="auto"/>
              <w:right w:val="outset" w:sz="6" w:space="0" w:color="auto"/>
            </w:tcBorders>
            <w:vAlign w:val="center"/>
          </w:tcPr>
          <w:p w:rsidR="004A41FA" w:rsidRPr="00ED247E"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F14B5D"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9</w:t>
            </w:r>
            <w:r w:rsidRPr="00ED247E">
              <w:rPr>
                <w:rFonts w:ascii="仿宋_GB2312" w:eastAsia="仿宋_GB2312" w:cs="Times New Roman" w:hint="eastAsia"/>
                <w:bCs/>
                <w:sz w:val="32"/>
                <w:szCs w:val="32"/>
              </w:rPr>
              <w:t>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sidR="00AF0A40">
              <w:rPr>
                <w:rFonts w:ascii="仿宋_GB2312" w:eastAsia="仿宋_GB2312" w:cs="Times New Roman"/>
                <w:bCs/>
                <w:sz w:val="32"/>
                <w:szCs w:val="32"/>
              </w:rPr>
              <w:t>15</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AF0A40"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技术与设计的关系</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AF0A40"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16</w:t>
            </w:r>
            <w:r w:rsidRPr="00ED247E">
              <w:rPr>
                <w:rFonts w:ascii="仿宋_GB2312" w:eastAsia="仿宋_GB2312" w:cs="Times New Roman" w:hint="eastAsia"/>
                <w:bCs/>
                <w:sz w:val="32"/>
                <w:szCs w:val="32"/>
              </w:rPr>
              <w:t>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22</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AF0A40" w:rsidP="00E331F1">
            <w:pPr>
              <w:snapToGrid w:val="0"/>
              <w:spacing w:line="560" w:lineRule="exact"/>
              <w:jc w:val="center"/>
              <w:rPr>
                <w:rFonts w:ascii="仿宋_GB2312" w:eastAsia="仿宋_GB2312" w:cs="Times New Roman" w:hint="eastAsia"/>
                <w:bCs/>
                <w:sz w:val="32"/>
                <w:szCs w:val="32"/>
              </w:rPr>
            </w:pPr>
            <w:r w:rsidRPr="00AF0A40">
              <w:rPr>
                <w:rFonts w:ascii="仿宋_GB2312" w:eastAsia="仿宋_GB2312" w:cs="Times New Roman" w:hint="eastAsia"/>
                <w:bCs/>
                <w:sz w:val="32"/>
                <w:szCs w:val="32"/>
              </w:rPr>
              <w:t>设计的一般原则</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AF0A40"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23</w:t>
            </w:r>
            <w:r w:rsidRPr="00ED247E">
              <w:rPr>
                <w:rFonts w:ascii="仿宋_GB2312" w:eastAsia="仿宋_GB2312" w:cs="Times New Roman" w:hint="eastAsia"/>
                <w:bCs/>
                <w:sz w:val="32"/>
                <w:szCs w:val="32"/>
              </w:rPr>
              <w:t>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29</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AF0A40" w:rsidP="00E331F1">
            <w:pPr>
              <w:snapToGrid w:val="0"/>
              <w:spacing w:line="560" w:lineRule="exact"/>
              <w:jc w:val="center"/>
              <w:rPr>
                <w:rFonts w:ascii="仿宋_GB2312" w:eastAsia="仿宋_GB2312" w:cs="Times New Roman" w:hint="eastAsia"/>
                <w:bCs/>
                <w:sz w:val="32"/>
                <w:szCs w:val="32"/>
              </w:rPr>
            </w:pPr>
            <w:r w:rsidRPr="00AF0A40">
              <w:rPr>
                <w:rFonts w:ascii="仿宋_GB2312" w:eastAsia="仿宋_GB2312" w:cs="Times New Roman" w:hint="eastAsia"/>
                <w:bCs/>
                <w:sz w:val="32"/>
                <w:szCs w:val="32"/>
              </w:rPr>
              <w:t>设计的一般原则</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0</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AF0A40"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sidR="00082674">
              <w:rPr>
                <w:rFonts w:ascii="仿宋_GB2312" w:eastAsia="仿宋_GB2312" w:cs="Times New Roman"/>
                <w:bCs/>
                <w:sz w:val="32"/>
                <w:szCs w:val="32"/>
              </w:rPr>
              <w:t>30</w:t>
            </w:r>
            <w:r w:rsidRPr="00ED247E">
              <w:rPr>
                <w:rFonts w:ascii="仿宋_GB2312" w:eastAsia="仿宋_GB2312" w:cs="Times New Roman" w:hint="eastAsia"/>
                <w:bCs/>
                <w:sz w:val="32"/>
                <w:szCs w:val="32"/>
              </w:rPr>
              <w:t>日至</w:t>
            </w:r>
            <w:r w:rsidR="00082674">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5</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设计的一般过程</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AF0A40"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w:t>
            </w:r>
            <w:r w:rsidR="00082674">
              <w:rPr>
                <w:rFonts w:ascii="仿宋_GB2312" w:eastAsia="仿宋_GB2312" w:cs="Times New Roman"/>
                <w:bCs/>
                <w:sz w:val="32"/>
                <w:szCs w:val="32"/>
              </w:rPr>
              <w:t>1</w:t>
            </w:r>
            <w:r w:rsidRPr="00ED247E">
              <w:rPr>
                <w:rFonts w:ascii="仿宋_GB2312" w:eastAsia="仿宋_GB2312" w:cs="Times New Roman" w:hint="eastAsia"/>
                <w:bCs/>
                <w:sz w:val="32"/>
                <w:szCs w:val="32"/>
              </w:rPr>
              <w:t>月</w:t>
            </w:r>
            <w:r w:rsidR="00082674">
              <w:rPr>
                <w:rFonts w:ascii="仿宋_GB2312" w:eastAsia="仿宋_GB2312" w:cs="Times New Roman"/>
                <w:bCs/>
                <w:sz w:val="32"/>
                <w:szCs w:val="32"/>
              </w:rPr>
              <w:t>6</w:t>
            </w:r>
            <w:r w:rsidRPr="00ED247E">
              <w:rPr>
                <w:rFonts w:ascii="仿宋_GB2312" w:eastAsia="仿宋_GB2312" w:cs="Times New Roman" w:hint="eastAsia"/>
                <w:bCs/>
                <w:sz w:val="32"/>
                <w:szCs w:val="32"/>
              </w:rPr>
              <w:t>日至</w:t>
            </w:r>
            <w:r w:rsidR="00082674">
              <w:rPr>
                <w:rFonts w:ascii="仿宋_GB2312" w:eastAsia="仿宋_GB2312" w:cs="Times New Roman"/>
                <w:bCs/>
                <w:sz w:val="32"/>
                <w:szCs w:val="32"/>
              </w:rPr>
              <w:t>11</w:t>
            </w:r>
            <w:r w:rsidRPr="00ED247E">
              <w:rPr>
                <w:rFonts w:ascii="仿宋_GB2312" w:eastAsia="仿宋_GB2312" w:cs="Times New Roman" w:hint="eastAsia"/>
                <w:bCs/>
                <w:sz w:val="32"/>
                <w:szCs w:val="32"/>
              </w:rPr>
              <w:t>月</w:t>
            </w:r>
            <w:r w:rsidR="00082674">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 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设计的一般过程</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F14B5D" w:rsidRPr="00ED247E" w:rsidTr="00AF0A40">
        <w:trPr>
          <w:trHeight w:val="529"/>
          <w:tblCellSpacing w:w="0" w:type="dxa"/>
        </w:trPr>
        <w:tc>
          <w:tcPr>
            <w:tcW w:w="672" w:type="dxa"/>
            <w:tcBorders>
              <w:top w:val="outset" w:sz="6" w:space="0" w:color="auto"/>
              <w:left w:val="outset" w:sz="6" w:space="0" w:color="auto"/>
              <w:bottom w:val="outset" w:sz="6" w:space="0" w:color="auto"/>
              <w:right w:val="outset" w:sz="6" w:space="0" w:color="auto"/>
            </w:tcBorders>
          </w:tcPr>
          <w:p w:rsidR="00F14B5D" w:rsidRDefault="00F14B5D"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856" w:type="dxa"/>
            <w:tcBorders>
              <w:top w:val="outset" w:sz="6" w:space="0" w:color="auto"/>
              <w:left w:val="outset" w:sz="6" w:space="0" w:color="auto"/>
              <w:bottom w:val="outset" w:sz="6" w:space="0" w:color="auto"/>
              <w:right w:val="outset" w:sz="6" w:space="0" w:color="auto"/>
            </w:tcBorders>
            <w:vAlign w:val="center"/>
          </w:tcPr>
          <w:p w:rsidR="00F14B5D" w:rsidRPr="00ED247E" w:rsidRDefault="00082674"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bCs/>
                <w:sz w:val="32"/>
                <w:szCs w:val="32"/>
              </w:rPr>
              <w:t>11</w:t>
            </w:r>
            <w:r w:rsidR="00AF0A40" w:rsidRPr="00ED247E">
              <w:rPr>
                <w:rFonts w:ascii="仿宋_GB2312" w:eastAsia="仿宋_GB2312" w:cs="Times New Roman" w:hint="eastAsia"/>
                <w:bCs/>
                <w:sz w:val="32"/>
                <w:szCs w:val="32"/>
              </w:rPr>
              <w:t>月</w:t>
            </w:r>
            <w:r>
              <w:rPr>
                <w:rFonts w:ascii="仿宋_GB2312" w:eastAsia="仿宋_GB2312" w:cs="Times New Roman"/>
                <w:bCs/>
                <w:sz w:val="32"/>
                <w:szCs w:val="32"/>
              </w:rPr>
              <w:t>13</w:t>
            </w:r>
            <w:r w:rsidR="00AF0A40" w:rsidRPr="00ED247E">
              <w:rPr>
                <w:rFonts w:ascii="仿宋_GB2312" w:eastAsia="仿宋_GB2312" w:cs="Times New Roman" w:hint="eastAsia"/>
                <w:bCs/>
                <w:sz w:val="32"/>
                <w:szCs w:val="32"/>
              </w:rPr>
              <w:t>日至</w:t>
            </w:r>
            <w:r>
              <w:rPr>
                <w:rFonts w:ascii="仿宋_GB2312" w:eastAsia="仿宋_GB2312" w:cs="Times New Roman"/>
                <w:bCs/>
                <w:sz w:val="32"/>
                <w:szCs w:val="32"/>
              </w:rPr>
              <w:t>11</w:t>
            </w:r>
            <w:r w:rsidR="00AF0A40" w:rsidRPr="00ED247E">
              <w:rPr>
                <w:rFonts w:ascii="仿宋_GB2312" w:eastAsia="仿宋_GB2312" w:cs="Times New Roman" w:hint="eastAsia"/>
                <w:bCs/>
                <w:sz w:val="32"/>
                <w:szCs w:val="32"/>
              </w:rPr>
              <w:t>月</w:t>
            </w:r>
            <w:r>
              <w:rPr>
                <w:rFonts w:ascii="仿宋_GB2312" w:eastAsia="仿宋_GB2312" w:cs="Times New Roman"/>
                <w:bCs/>
                <w:sz w:val="32"/>
                <w:szCs w:val="32"/>
              </w:rPr>
              <w:t>19</w:t>
            </w:r>
            <w:r w:rsidR="00AF0A40"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技术试验及其方法</w:t>
            </w:r>
          </w:p>
        </w:tc>
        <w:tc>
          <w:tcPr>
            <w:tcW w:w="1276" w:type="dxa"/>
            <w:tcBorders>
              <w:top w:val="outset" w:sz="6" w:space="0" w:color="auto"/>
              <w:left w:val="outset" w:sz="6" w:space="0" w:color="auto"/>
              <w:bottom w:val="outset" w:sz="6" w:space="0" w:color="auto"/>
              <w:right w:val="outset" w:sz="6" w:space="0" w:color="auto"/>
            </w:tcBorders>
            <w:vAlign w:val="center"/>
          </w:tcPr>
          <w:p w:rsidR="00F14B5D" w:rsidRDefault="00082674" w:rsidP="00E331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805961" w:rsidRPr="00ED247E" w:rsidTr="00082674">
        <w:trPr>
          <w:trHeight w:val="605"/>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082674"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13</w:t>
            </w:r>
          </w:p>
        </w:tc>
        <w:tc>
          <w:tcPr>
            <w:tcW w:w="3856" w:type="dxa"/>
            <w:tcBorders>
              <w:top w:val="outset" w:sz="6" w:space="0" w:color="auto"/>
              <w:left w:val="outset" w:sz="6" w:space="0" w:color="auto"/>
              <w:bottom w:val="outset" w:sz="6" w:space="0" w:color="auto"/>
              <w:right w:val="outset" w:sz="6" w:space="0" w:color="auto"/>
            </w:tcBorders>
            <w:vAlign w:val="center"/>
          </w:tcPr>
          <w:p w:rsidR="00805961" w:rsidRPr="00ED247E" w:rsidRDefault="002A026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11</w:t>
            </w:r>
            <w:r w:rsidR="00805961" w:rsidRPr="00ED247E">
              <w:rPr>
                <w:rFonts w:ascii="仿宋_GB2312" w:eastAsia="仿宋_GB2312" w:cs="Times New Roman" w:hint="eastAsia"/>
                <w:bCs/>
                <w:sz w:val="32"/>
                <w:szCs w:val="32"/>
              </w:rPr>
              <w:t>月</w:t>
            </w:r>
            <w:r w:rsidR="00082674">
              <w:rPr>
                <w:rFonts w:ascii="仿宋_GB2312" w:eastAsia="仿宋_GB2312" w:cs="Times New Roman"/>
                <w:bCs/>
                <w:sz w:val="32"/>
                <w:szCs w:val="32"/>
              </w:rPr>
              <w:t>19</w:t>
            </w:r>
            <w:r w:rsidR="00805961" w:rsidRPr="00ED247E">
              <w:rPr>
                <w:rFonts w:ascii="仿宋_GB2312" w:eastAsia="仿宋_GB2312" w:cs="Times New Roman" w:hint="eastAsia"/>
                <w:bCs/>
                <w:sz w:val="32"/>
                <w:szCs w:val="32"/>
              </w:rPr>
              <w:t>日至</w:t>
            </w:r>
            <w:r w:rsidR="00082674">
              <w:rPr>
                <w:rFonts w:ascii="仿宋_GB2312" w:eastAsia="仿宋_GB2312" w:cs="Times New Roman"/>
                <w:bCs/>
                <w:sz w:val="32"/>
                <w:szCs w:val="32"/>
              </w:rPr>
              <w:t>11</w:t>
            </w:r>
            <w:r w:rsidR="00805961" w:rsidRPr="00ED247E">
              <w:rPr>
                <w:rFonts w:ascii="仿宋_GB2312" w:eastAsia="仿宋_GB2312" w:cs="Times New Roman" w:hint="eastAsia"/>
                <w:bCs/>
                <w:sz w:val="32"/>
                <w:szCs w:val="32"/>
              </w:rPr>
              <w:t>月</w:t>
            </w:r>
            <w:r w:rsidR="00082674">
              <w:rPr>
                <w:rFonts w:ascii="仿宋_GB2312" w:eastAsia="仿宋_GB2312" w:cs="Times New Roman"/>
                <w:bCs/>
                <w:sz w:val="32"/>
                <w:szCs w:val="32"/>
              </w:rPr>
              <w:t>26</w:t>
            </w:r>
            <w:r w:rsidR="00805961"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4A41FA" w:rsidRPr="00ED247E" w:rsidRDefault="00166FBB" w:rsidP="004A41F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发现问题</w:t>
            </w:r>
          </w:p>
        </w:tc>
        <w:tc>
          <w:tcPr>
            <w:tcW w:w="1276" w:type="dxa"/>
            <w:tcBorders>
              <w:top w:val="outset" w:sz="6" w:space="0" w:color="auto"/>
              <w:left w:val="outset" w:sz="6" w:space="0" w:color="auto"/>
              <w:bottom w:val="outset" w:sz="6" w:space="0" w:color="auto"/>
              <w:right w:val="outset" w:sz="6" w:space="0" w:color="auto"/>
            </w:tcBorders>
            <w:vAlign w:val="center"/>
          </w:tcPr>
          <w:p w:rsidR="00805961" w:rsidRPr="00ED247E" w:rsidRDefault="005C58F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082674" w:rsidRPr="00ED247E" w:rsidTr="00082674">
        <w:trPr>
          <w:trHeight w:val="605"/>
          <w:tblCellSpacing w:w="0" w:type="dxa"/>
        </w:trPr>
        <w:tc>
          <w:tcPr>
            <w:tcW w:w="672" w:type="dxa"/>
            <w:tcBorders>
              <w:top w:val="outset" w:sz="6" w:space="0" w:color="auto"/>
              <w:left w:val="outset" w:sz="6" w:space="0" w:color="auto"/>
              <w:bottom w:val="outset" w:sz="6" w:space="0" w:color="auto"/>
              <w:right w:val="outset" w:sz="6" w:space="0" w:color="auto"/>
            </w:tcBorders>
          </w:tcPr>
          <w:p w:rsidR="00082674" w:rsidRDefault="00082674"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856" w:type="dxa"/>
            <w:tcBorders>
              <w:top w:val="outset" w:sz="6" w:space="0" w:color="auto"/>
              <w:left w:val="outset" w:sz="6" w:space="0" w:color="auto"/>
              <w:bottom w:val="outset" w:sz="6" w:space="0" w:color="auto"/>
              <w:right w:val="outset" w:sz="6" w:space="0" w:color="auto"/>
            </w:tcBorders>
            <w:vAlign w:val="center"/>
          </w:tcPr>
          <w:p w:rsidR="00082674" w:rsidRDefault="00082674"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sidR="005C58FD">
              <w:rPr>
                <w:rFonts w:ascii="仿宋_GB2312" w:eastAsia="仿宋_GB2312" w:cs="Times New Roman"/>
                <w:bCs/>
                <w:sz w:val="32"/>
                <w:szCs w:val="32"/>
              </w:rPr>
              <w:t>27</w:t>
            </w:r>
            <w:r w:rsidRPr="00ED247E">
              <w:rPr>
                <w:rFonts w:ascii="仿宋_GB2312" w:eastAsia="仿宋_GB2312" w:cs="Times New Roman" w:hint="eastAsia"/>
                <w:bCs/>
                <w:sz w:val="32"/>
                <w:szCs w:val="32"/>
              </w:rPr>
              <w:t>日至</w:t>
            </w:r>
            <w:r w:rsidR="005C58FD">
              <w:rPr>
                <w:rFonts w:ascii="仿宋_GB2312" w:eastAsia="仿宋_GB2312" w:cs="Times New Roman"/>
                <w:bCs/>
                <w:sz w:val="32"/>
                <w:szCs w:val="32"/>
              </w:rPr>
              <w:t>12</w:t>
            </w:r>
            <w:r w:rsidRPr="00ED247E">
              <w:rPr>
                <w:rFonts w:ascii="仿宋_GB2312" w:eastAsia="仿宋_GB2312" w:cs="Times New Roman" w:hint="eastAsia"/>
                <w:bCs/>
                <w:sz w:val="32"/>
                <w:szCs w:val="32"/>
              </w:rPr>
              <w:t>月</w:t>
            </w:r>
            <w:r w:rsidR="005C58FD">
              <w:rPr>
                <w:rFonts w:ascii="仿宋_GB2312" w:eastAsia="仿宋_GB2312" w:cs="Times New Roman"/>
                <w:bCs/>
                <w:sz w:val="32"/>
                <w:szCs w:val="32"/>
              </w:rPr>
              <w:t>3</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082674" w:rsidRDefault="005C58FD" w:rsidP="004A41FA">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发现问题</w:t>
            </w:r>
          </w:p>
        </w:tc>
        <w:tc>
          <w:tcPr>
            <w:tcW w:w="1276" w:type="dxa"/>
            <w:tcBorders>
              <w:top w:val="outset" w:sz="6" w:space="0" w:color="auto"/>
              <w:left w:val="outset" w:sz="6" w:space="0" w:color="auto"/>
              <w:bottom w:val="outset" w:sz="6" w:space="0" w:color="auto"/>
              <w:right w:val="outset" w:sz="6" w:space="0" w:color="auto"/>
            </w:tcBorders>
            <w:vAlign w:val="center"/>
          </w:tcPr>
          <w:p w:rsidR="00082674" w:rsidRDefault="005C58F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5C58FD" w:rsidRPr="00ED247E" w:rsidTr="00082674">
        <w:trPr>
          <w:trHeight w:val="605"/>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Pr>
                <w:rFonts w:ascii="仿宋_GB2312" w:eastAsia="仿宋_GB2312" w:cs="Times New Roman"/>
                <w:bCs/>
                <w:sz w:val="32"/>
                <w:szCs w:val="32"/>
              </w:rPr>
              <w:t>2</w:t>
            </w:r>
            <w:r w:rsidRPr="00ED247E">
              <w:rPr>
                <w:rFonts w:ascii="仿宋_GB2312" w:eastAsia="仿宋_GB2312" w:cs="Times New Roman" w:hint="eastAsia"/>
                <w:bCs/>
                <w:sz w:val="32"/>
                <w:szCs w:val="32"/>
              </w:rPr>
              <w:t>月</w:t>
            </w:r>
            <w:r>
              <w:rPr>
                <w:rFonts w:ascii="仿宋_GB2312" w:eastAsia="仿宋_GB2312" w:cs="Times New Roman"/>
                <w:bCs/>
                <w:sz w:val="32"/>
                <w:szCs w:val="32"/>
              </w:rPr>
              <w:t>4</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10</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明确问题</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5C58FD" w:rsidRPr="00ED247E" w:rsidTr="00082674">
        <w:trPr>
          <w:trHeight w:val="605"/>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Pr>
                <w:rFonts w:ascii="仿宋_GB2312" w:eastAsia="仿宋_GB2312" w:cs="Times New Roman"/>
                <w:bCs/>
                <w:sz w:val="32"/>
                <w:szCs w:val="32"/>
              </w:rPr>
              <w:t>2</w:t>
            </w:r>
            <w:r w:rsidRPr="00ED247E">
              <w:rPr>
                <w:rFonts w:ascii="仿宋_GB2312" w:eastAsia="仿宋_GB2312" w:cs="Times New Roman" w:hint="eastAsia"/>
                <w:bCs/>
                <w:sz w:val="32"/>
                <w:szCs w:val="32"/>
              </w:rPr>
              <w:t>月</w:t>
            </w:r>
            <w:r>
              <w:rPr>
                <w:rFonts w:ascii="仿宋_GB2312" w:eastAsia="仿宋_GB2312" w:cs="Times New Roman"/>
                <w:bCs/>
                <w:sz w:val="32"/>
                <w:szCs w:val="32"/>
              </w:rPr>
              <w:t>11</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17</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明确问题</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5C58FD" w:rsidRPr="00ED247E" w:rsidTr="005C58FD">
        <w:trPr>
          <w:trHeight w:val="628"/>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Pr="00ED247E" w:rsidRDefault="005C58FD" w:rsidP="005C58FD">
            <w:pPr>
              <w:snapToGrid w:val="0"/>
              <w:spacing w:line="560" w:lineRule="exact"/>
              <w:jc w:val="center"/>
              <w:rPr>
                <w:rFonts w:ascii="仿宋_GB2312" w:eastAsia="仿宋_GB2312" w:cs="Times New Roman" w:hint="eastAsia"/>
                <w:bCs/>
                <w:sz w:val="32"/>
                <w:szCs w:val="32"/>
              </w:rPr>
            </w:pPr>
            <w:bookmarkStart w:id="0" w:name="_Hlk144195788"/>
            <w:r>
              <w:rPr>
                <w:rFonts w:ascii="仿宋_GB2312" w:eastAsia="仿宋_GB2312" w:cs="Times New Roman"/>
                <w:bCs/>
                <w:sz w:val="32"/>
                <w:szCs w:val="32"/>
              </w:rPr>
              <w:t>17</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Pr="00ED247E"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18</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24</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Pr="00ED247E"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设计中的人机关系</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Pr="00ED247E"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5C58FD" w:rsidRPr="00ED247E" w:rsidTr="005C58FD">
        <w:trPr>
          <w:trHeight w:val="628"/>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Default="00206818"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8</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25</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31</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设计中的人机关系</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5C58FD" w:rsidRPr="00ED247E" w:rsidTr="005C58FD">
        <w:trPr>
          <w:trHeight w:val="628"/>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Default="00206818"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1</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7</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方案构思的过程</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5C58FD" w:rsidRPr="00ED247E" w:rsidTr="005C58FD">
        <w:trPr>
          <w:trHeight w:val="628"/>
          <w:tblCellSpacing w:w="0" w:type="dxa"/>
        </w:trPr>
        <w:tc>
          <w:tcPr>
            <w:tcW w:w="672" w:type="dxa"/>
            <w:tcBorders>
              <w:top w:val="outset" w:sz="6" w:space="0" w:color="auto"/>
              <w:left w:val="outset" w:sz="6" w:space="0" w:color="auto"/>
              <w:bottom w:val="outset" w:sz="6" w:space="0" w:color="auto"/>
              <w:right w:val="outset" w:sz="6" w:space="0" w:color="auto"/>
            </w:tcBorders>
          </w:tcPr>
          <w:p w:rsidR="005C58FD" w:rsidRDefault="00206818"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0</w:t>
            </w:r>
          </w:p>
        </w:tc>
        <w:tc>
          <w:tcPr>
            <w:tcW w:w="385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8</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14</w:t>
            </w:r>
            <w:r w:rsidRPr="00ED247E">
              <w:rPr>
                <w:rFonts w:ascii="仿宋_GB2312" w:eastAsia="仿宋_GB2312" w:cs="Times New Roman" w:hint="eastAsia"/>
                <w:bCs/>
                <w:sz w:val="32"/>
                <w:szCs w:val="32"/>
              </w:rPr>
              <w:t>日</w:t>
            </w:r>
          </w:p>
        </w:tc>
        <w:tc>
          <w:tcPr>
            <w:tcW w:w="2977"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方案构思的过程</w:t>
            </w:r>
          </w:p>
        </w:tc>
        <w:tc>
          <w:tcPr>
            <w:tcW w:w="1276" w:type="dxa"/>
            <w:tcBorders>
              <w:top w:val="outset" w:sz="6" w:space="0" w:color="auto"/>
              <w:left w:val="outset" w:sz="6" w:space="0" w:color="auto"/>
              <w:bottom w:val="outset" w:sz="6" w:space="0" w:color="auto"/>
              <w:right w:val="outset" w:sz="6" w:space="0" w:color="auto"/>
            </w:tcBorders>
            <w:vAlign w:val="center"/>
          </w:tcPr>
          <w:p w:rsidR="005C58FD" w:rsidRDefault="005C58FD" w:rsidP="005C58FD">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bl>
    <w:bookmarkEnd w:id="0"/>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（二）</w:t>
      </w:r>
      <w:r w:rsidR="00377042" w:rsidRPr="00DC5E27">
        <w:rPr>
          <w:rFonts w:ascii="楷体_GB2312" w:eastAsia="楷体_GB2312" w:hAnsi="黑体" w:hint="eastAsia"/>
          <w:bCs/>
          <w:sz w:val="32"/>
          <w:szCs w:val="32"/>
        </w:rPr>
        <w:t>第二学期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3402"/>
        <w:gridCol w:w="1276"/>
      </w:tblGrid>
      <w:tr w:rsidR="0080596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340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127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166FBB"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166FBB" w:rsidRPr="00ED247E" w:rsidRDefault="00F44CA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166FBB" w:rsidRPr="00ED247E" w:rsidRDefault="008B2EB7"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2</w:t>
            </w:r>
            <w:r w:rsidRPr="00ED247E">
              <w:rPr>
                <w:rFonts w:ascii="仿宋_GB2312" w:eastAsia="仿宋_GB2312" w:cs="Times New Roman" w:hint="eastAsia"/>
                <w:bCs/>
                <w:sz w:val="32"/>
                <w:szCs w:val="32"/>
              </w:rPr>
              <w:t>月</w:t>
            </w:r>
            <w:r>
              <w:rPr>
                <w:rFonts w:ascii="仿宋_GB2312" w:eastAsia="仿宋_GB2312" w:cs="Times New Roman"/>
                <w:bCs/>
                <w:sz w:val="32"/>
                <w:szCs w:val="32"/>
              </w:rPr>
              <w:t>26</w:t>
            </w:r>
            <w:r w:rsidRPr="00ED247E">
              <w:rPr>
                <w:rFonts w:ascii="仿宋_GB2312" w:eastAsia="仿宋_GB2312" w:cs="Times New Roman" w:hint="eastAsia"/>
                <w:bCs/>
                <w:sz w:val="32"/>
                <w:szCs w:val="32"/>
              </w:rPr>
              <w:t>日</w:t>
            </w:r>
            <w:r>
              <w:rPr>
                <w:rFonts w:ascii="仿宋_GB2312" w:eastAsia="仿宋_GB2312" w:cs="Times New Roman"/>
                <w:bCs/>
                <w:sz w:val="32"/>
                <w:szCs w:val="32"/>
              </w:rPr>
              <w:t>3</w:t>
            </w:r>
            <w:r>
              <w:rPr>
                <w:rFonts w:ascii="仿宋_GB2312" w:eastAsia="仿宋_GB2312" w:cs="Times New Roman" w:hint="eastAsia"/>
                <w:bCs/>
                <w:sz w:val="32"/>
                <w:szCs w:val="32"/>
              </w:rPr>
              <w:t>月</w:t>
            </w:r>
            <w:r w:rsidR="00782120">
              <w:rPr>
                <w:rFonts w:ascii="仿宋_GB2312" w:eastAsia="仿宋_GB2312" w:cs="Times New Roman"/>
                <w:bCs/>
                <w:sz w:val="32"/>
                <w:szCs w:val="32"/>
              </w:rPr>
              <w:t>3</w:t>
            </w:r>
            <w:r>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166FBB" w:rsidRPr="00ED247E"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常用的构思方法</w:t>
            </w:r>
          </w:p>
        </w:tc>
        <w:tc>
          <w:tcPr>
            <w:tcW w:w="1276" w:type="dxa"/>
            <w:tcBorders>
              <w:top w:val="outset" w:sz="6" w:space="0" w:color="auto"/>
              <w:left w:val="outset" w:sz="6" w:space="0" w:color="auto"/>
              <w:bottom w:val="outset" w:sz="6" w:space="0" w:color="auto"/>
              <w:right w:val="outset" w:sz="6" w:space="0" w:color="auto"/>
            </w:tcBorders>
            <w:vAlign w:val="center"/>
          </w:tcPr>
          <w:p w:rsidR="00166FBB" w:rsidRPr="00ED247E"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4</w:t>
            </w:r>
            <w:r w:rsidRPr="00ED247E">
              <w:rPr>
                <w:rFonts w:ascii="仿宋_GB2312" w:eastAsia="仿宋_GB2312" w:cs="Times New Roman" w:hint="eastAsia"/>
                <w:bCs/>
                <w:sz w:val="32"/>
                <w:szCs w:val="32"/>
              </w:rPr>
              <w:t>日</w:t>
            </w:r>
            <w:r>
              <w:rPr>
                <w:rFonts w:ascii="仿宋_GB2312" w:eastAsia="仿宋_GB2312" w:cs="Times New Roman"/>
                <w:bCs/>
                <w:sz w:val="32"/>
                <w:szCs w:val="32"/>
              </w:rPr>
              <w:t>3</w:t>
            </w:r>
            <w:r>
              <w:rPr>
                <w:rFonts w:ascii="仿宋_GB2312" w:eastAsia="仿宋_GB2312" w:cs="Times New Roman" w:hint="eastAsia"/>
                <w:bCs/>
                <w:sz w:val="32"/>
                <w:szCs w:val="32"/>
              </w:rPr>
              <w:t>月</w:t>
            </w:r>
            <w:r>
              <w:rPr>
                <w:rFonts w:ascii="仿宋_GB2312" w:eastAsia="仿宋_GB2312" w:cs="Times New Roman"/>
                <w:bCs/>
                <w:sz w:val="32"/>
                <w:szCs w:val="32"/>
              </w:rPr>
              <w:t>10</w:t>
            </w:r>
            <w:r>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常用的构思方法</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80596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B2EB7"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11</w:t>
            </w:r>
            <w:r w:rsidR="00805961" w:rsidRPr="00ED247E">
              <w:rPr>
                <w:rFonts w:ascii="仿宋_GB2312" w:eastAsia="仿宋_GB2312" w:cs="Times New Roman" w:hint="eastAsia"/>
                <w:bCs/>
                <w:sz w:val="32"/>
                <w:szCs w:val="32"/>
              </w:rPr>
              <w:t>日至</w:t>
            </w:r>
            <w:r w:rsidR="00782120">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sidR="00782120">
              <w:rPr>
                <w:rFonts w:ascii="仿宋_GB2312" w:eastAsia="仿宋_GB2312" w:cs="Times New Roman"/>
                <w:bCs/>
                <w:sz w:val="32"/>
                <w:szCs w:val="32"/>
              </w:rPr>
              <w:t>17</w:t>
            </w:r>
            <w:r w:rsidR="00805961"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805961" w:rsidRPr="00ED247E"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设计表现图</w:t>
            </w:r>
          </w:p>
        </w:tc>
        <w:tc>
          <w:tcPr>
            <w:tcW w:w="1276" w:type="dxa"/>
            <w:tcBorders>
              <w:top w:val="outset" w:sz="6" w:space="0" w:color="auto"/>
              <w:left w:val="outset" w:sz="6" w:space="0" w:color="auto"/>
              <w:bottom w:val="outset" w:sz="6" w:space="0" w:color="auto"/>
              <w:right w:val="outset" w:sz="6" w:space="0" w:color="auto"/>
            </w:tcBorders>
            <w:vAlign w:val="center"/>
          </w:tcPr>
          <w:p w:rsidR="00805961" w:rsidRPr="00ED247E"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1</w:t>
            </w:r>
            <w:r>
              <w:rPr>
                <w:rFonts w:ascii="仿宋_GB2312" w:eastAsia="仿宋_GB2312" w:cs="Times New Roman"/>
                <w:bCs/>
                <w:sz w:val="32"/>
                <w:szCs w:val="32"/>
              </w:rPr>
              <w:t>8</w:t>
            </w:r>
            <w:r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24</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辨识技术语言</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25</w:t>
            </w:r>
            <w:r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31</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绘制设计草图</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1</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7</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绘制三视图并标注尺寸</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8</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14</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绘制简单形体的正等轴测图</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1</w:t>
            </w:r>
            <w:r>
              <w:rPr>
                <w:rFonts w:ascii="仿宋_GB2312" w:eastAsia="仿宋_GB2312" w:cs="Times New Roman"/>
                <w:bCs/>
                <w:sz w:val="32"/>
                <w:szCs w:val="32"/>
              </w:rPr>
              <w:t>5</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21</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计算机辅助设计</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782120"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9</w:t>
            </w:r>
          </w:p>
        </w:tc>
        <w:tc>
          <w:tcPr>
            <w:tcW w:w="3431" w:type="dxa"/>
            <w:tcBorders>
              <w:top w:val="outset" w:sz="6" w:space="0" w:color="auto"/>
              <w:left w:val="outset" w:sz="6" w:space="0" w:color="auto"/>
              <w:bottom w:val="outset" w:sz="6" w:space="0" w:color="auto"/>
              <w:right w:val="outset" w:sz="6" w:space="0" w:color="auto"/>
            </w:tcBorders>
            <w:vAlign w:val="center"/>
          </w:tcPr>
          <w:p w:rsidR="00782120" w:rsidRDefault="0078212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22</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28</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模型或原型的特性与作用</w:t>
            </w:r>
          </w:p>
        </w:tc>
        <w:tc>
          <w:tcPr>
            <w:tcW w:w="1276" w:type="dxa"/>
            <w:tcBorders>
              <w:top w:val="outset" w:sz="6" w:space="0" w:color="auto"/>
              <w:left w:val="outset" w:sz="6" w:space="0" w:color="auto"/>
              <w:bottom w:val="outset" w:sz="6" w:space="0" w:color="auto"/>
              <w:right w:val="outset" w:sz="6" w:space="0" w:color="auto"/>
            </w:tcBorders>
            <w:vAlign w:val="center"/>
          </w:tcPr>
          <w:p w:rsidR="00782120"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29</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5</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材料的性能与规划</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6</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12</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工艺的类别与选择</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13</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19</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工艺的类别与选择</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20</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26</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制作台灯模型或原型</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27</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制作台灯模型</w:t>
            </w:r>
            <w:bookmarkStart w:id="1" w:name="_GoBack"/>
            <w:bookmarkEnd w:id="1"/>
            <w:r>
              <w:rPr>
                <w:rFonts w:ascii="仿宋_GB2312" w:eastAsia="仿宋_GB2312" w:cs="Times New Roman" w:hint="eastAsia"/>
                <w:bCs/>
                <w:sz w:val="32"/>
                <w:szCs w:val="32"/>
              </w:rPr>
              <w:t>或原型</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3</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hint="eastAsia"/>
                <w:bCs/>
                <w:sz w:val="32"/>
                <w:szCs w:val="32"/>
              </w:rPr>
              <w:t>9</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设计的评价与优化设计方案</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10</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16</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技术作品说明书及其编写</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r w:rsidR="00444931" w:rsidRPr="00ED247E" w:rsidTr="00782120">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17</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23</w:t>
            </w:r>
            <w:r w:rsidRPr="00ED247E">
              <w:rPr>
                <w:rFonts w:ascii="仿宋_GB2312" w:eastAsia="仿宋_GB2312" w:cs="Times New Roman" w:hint="eastAsia"/>
                <w:bCs/>
                <w:sz w:val="32"/>
                <w:szCs w:val="32"/>
              </w:rPr>
              <w:t>日</w:t>
            </w:r>
          </w:p>
        </w:tc>
        <w:tc>
          <w:tcPr>
            <w:tcW w:w="3402" w:type="dxa"/>
            <w:tcBorders>
              <w:top w:val="outset" w:sz="6" w:space="0" w:color="auto"/>
              <w:left w:val="outset" w:sz="6" w:space="0" w:color="auto"/>
              <w:bottom w:val="outset" w:sz="6" w:space="0" w:color="auto"/>
              <w:right w:val="outset" w:sz="6" w:space="0" w:color="auto"/>
            </w:tcBorders>
            <w:vAlign w:val="center"/>
          </w:tcPr>
          <w:p w:rsidR="00444931" w:rsidRDefault="00444931"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技术作品说明书及其编写</w:t>
            </w:r>
          </w:p>
        </w:tc>
        <w:tc>
          <w:tcPr>
            <w:tcW w:w="1276" w:type="dxa"/>
            <w:tcBorders>
              <w:top w:val="outset" w:sz="6" w:space="0" w:color="auto"/>
              <w:left w:val="outset" w:sz="6" w:space="0" w:color="auto"/>
              <w:bottom w:val="outset" w:sz="6" w:space="0" w:color="auto"/>
              <w:right w:val="outset" w:sz="6" w:space="0" w:color="auto"/>
            </w:tcBorders>
            <w:vAlign w:val="center"/>
          </w:tcPr>
          <w:p w:rsidR="00444931" w:rsidRDefault="002472EA" w:rsidP="006C3B1E">
            <w:pPr>
              <w:snapToGrid w:val="0"/>
              <w:spacing w:line="560" w:lineRule="exact"/>
              <w:jc w:val="center"/>
              <w:rPr>
                <w:rFonts w:ascii="仿宋_GB2312" w:eastAsia="仿宋_GB2312" w:cs="Times New Roman" w:hint="eastAsia"/>
                <w:bCs/>
                <w:sz w:val="32"/>
                <w:szCs w:val="32"/>
              </w:rPr>
            </w:pPr>
            <w:r>
              <w:rPr>
                <w:rFonts w:ascii="仿宋_GB2312" w:eastAsia="仿宋_GB2312" w:cs="Times New Roman" w:hint="eastAsia"/>
                <w:bCs/>
                <w:sz w:val="32"/>
                <w:szCs w:val="32"/>
              </w:rPr>
              <w:t>1</w:t>
            </w:r>
          </w:p>
        </w:tc>
      </w:tr>
    </w:tbl>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ED247E" w:rsidRDefault="0039482B" w:rsidP="0039482B">
      <w:pPr>
        <w:pStyle w:val="a3"/>
        <w:snapToGrid w:val="0"/>
        <w:spacing w:before="0" w:beforeAutospacing="0" w:after="0" w:afterAutospacing="0" w:line="560" w:lineRule="exact"/>
        <w:rPr>
          <w:rFonts w:ascii="黑体" w:eastAsia="黑体" w:hAnsi="黑体"/>
          <w:bCs/>
          <w:sz w:val="32"/>
          <w:szCs w:val="32"/>
        </w:rPr>
      </w:pPr>
    </w:p>
    <w:p w:rsidR="00E952DC" w:rsidRPr="0039482B" w:rsidRDefault="00E952DC"/>
    <w:sectPr w:rsidR="00E952DC" w:rsidRPr="003948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96F" w:rsidRDefault="00B6296F" w:rsidP="00805961">
      <w:r>
        <w:separator/>
      </w:r>
    </w:p>
  </w:endnote>
  <w:endnote w:type="continuationSeparator" w:id="0">
    <w:p w:rsidR="00B6296F" w:rsidRDefault="00B6296F" w:rsidP="0080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96F" w:rsidRDefault="00B6296F" w:rsidP="00805961">
      <w:r>
        <w:separator/>
      </w:r>
    </w:p>
  </w:footnote>
  <w:footnote w:type="continuationSeparator" w:id="0">
    <w:p w:rsidR="00B6296F" w:rsidRDefault="00B6296F" w:rsidP="00805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2B"/>
    <w:rsid w:val="000503BA"/>
    <w:rsid w:val="00082674"/>
    <w:rsid w:val="000B591B"/>
    <w:rsid w:val="000D1C73"/>
    <w:rsid w:val="001166F7"/>
    <w:rsid w:val="00166FBB"/>
    <w:rsid w:val="00192966"/>
    <w:rsid w:val="001F2A72"/>
    <w:rsid w:val="00206818"/>
    <w:rsid w:val="002472EA"/>
    <w:rsid w:val="002A0260"/>
    <w:rsid w:val="00377042"/>
    <w:rsid w:val="0039482B"/>
    <w:rsid w:val="003F3E82"/>
    <w:rsid w:val="00444931"/>
    <w:rsid w:val="004A41FA"/>
    <w:rsid w:val="005123A7"/>
    <w:rsid w:val="005C58FD"/>
    <w:rsid w:val="005D0A62"/>
    <w:rsid w:val="00782120"/>
    <w:rsid w:val="007D4C0A"/>
    <w:rsid w:val="00805961"/>
    <w:rsid w:val="008B2EB7"/>
    <w:rsid w:val="00A74142"/>
    <w:rsid w:val="00AF0A40"/>
    <w:rsid w:val="00B53373"/>
    <w:rsid w:val="00B6296F"/>
    <w:rsid w:val="00C264E1"/>
    <w:rsid w:val="00D07898"/>
    <w:rsid w:val="00D272C7"/>
    <w:rsid w:val="00DC5E27"/>
    <w:rsid w:val="00DF1ABE"/>
    <w:rsid w:val="00E952DC"/>
    <w:rsid w:val="00F14B5D"/>
    <w:rsid w:val="00F44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DE864"/>
  <w15:chartTrackingRefBased/>
  <w15:docId w15:val="{9B8889FC-3BBF-42FE-9406-9D6269E7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482B"/>
    <w:pPr>
      <w:spacing w:before="100" w:beforeAutospacing="1" w:after="100" w:afterAutospacing="1"/>
    </w:pPr>
    <w:rPr>
      <w:rFonts w:ascii="宋体" w:eastAsia="宋体" w:hAnsi="宋体" w:cs="宋体"/>
      <w:color w:val="161616"/>
      <w:sz w:val="24"/>
      <w:szCs w:val="24"/>
    </w:rPr>
  </w:style>
  <w:style w:type="paragraph" w:styleId="a4">
    <w:name w:val="header"/>
    <w:basedOn w:val="a"/>
    <w:link w:val="a5"/>
    <w:uiPriority w:val="99"/>
    <w:unhideWhenUsed/>
    <w:rsid w:val="0080596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05961"/>
    <w:rPr>
      <w:sz w:val="18"/>
      <w:szCs w:val="18"/>
    </w:rPr>
  </w:style>
  <w:style w:type="paragraph" w:styleId="a6">
    <w:name w:val="footer"/>
    <w:basedOn w:val="a"/>
    <w:link w:val="a7"/>
    <w:uiPriority w:val="99"/>
    <w:unhideWhenUsed/>
    <w:rsid w:val="00805961"/>
    <w:pPr>
      <w:tabs>
        <w:tab w:val="center" w:pos="4153"/>
        <w:tab w:val="right" w:pos="8306"/>
      </w:tabs>
      <w:snapToGrid w:val="0"/>
      <w:jc w:val="left"/>
    </w:pPr>
    <w:rPr>
      <w:sz w:val="18"/>
      <w:szCs w:val="18"/>
    </w:rPr>
  </w:style>
  <w:style w:type="character" w:customStyle="1" w:styleId="a7">
    <w:name w:val="页脚 字符"/>
    <w:basedOn w:val="a0"/>
    <w:link w:val="a6"/>
    <w:uiPriority w:val="99"/>
    <w:rsid w:val="008059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4</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dcterms:created xsi:type="dcterms:W3CDTF">2023-08-27T08:06:00Z</dcterms:created>
  <dcterms:modified xsi:type="dcterms:W3CDTF">2023-08-30T06:32:00Z</dcterms:modified>
</cp:coreProperties>
</file>