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897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</w:p>
    <w:p w:rsidR="0039482B" w:rsidRPr="005123A7" w:rsidRDefault="00FD4897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>
        <w:rPr>
          <w:rFonts w:ascii="方正小标宋简体" w:eastAsia="方正小标宋简体" w:hint="eastAsia"/>
          <w:bCs/>
          <w:color w:val="auto"/>
          <w:sz w:val="44"/>
          <w:szCs w:val="44"/>
        </w:rPr>
        <w:t>高二政治</w:t>
      </w:r>
      <w:r w:rsidR="0039482B" w:rsidRPr="005123A7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:rsidR="00805961" w:rsidRDefault="00FD0BE5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高中</w:t>
      </w:r>
      <w:r w:rsidR="003743E0">
        <w:rPr>
          <w:rFonts w:ascii="仿宋_GB2312" w:eastAsia="仿宋_GB2312" w:hint="eastAsia"/>
          <w:bCs/>
          <w:sz w:val="32"/>
          <w:szCs w:val="32"/>
        </w:rPr>
        <w:t>政治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教材是由人民教育出版社、</w:t>
      </w:r>
      <w:r w:rsidR="003743E0">
        <w:rPr>
          <w:rFonts w:ascii="仿宋_GB2312" w:eastAsia="仿宋_GB2312" w:hint="eastAsia"/>
          <w:bCs/>
          <w:sz w:val="32"/>
          <w:szCs w:val="32"/>
        </w:rPr>
        <w:t>教育部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、中学</w:t>
      </w:r>
      <w:r w:rsidR="00DB2C73">
        <w:rPr>
          <w:rFonts w:ascii="仿宋_GB2312" w:eastAsia="仿宋_GB2312" w:hint="eastAsia"/>
          <w:bCs/>
          <w:sz w:val="32"/>
          <w:szCs w:val="32"/>
        </w:rPr>
        <w:t>政治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课程教材研究开发中心编著的</w:t>
      </w:r>
      <w:r w:rsidR="00FD4897">
        <w:rPr>
          <w:rFonts w:ascii="仿宋_GB2312" w:eastAsia="仿宋_GB2312" w:hint="eastAsia"/>
          <w:bCs/>
          <w:sz w:val="32"/>
          <w:szCs w:val="32"/>
        </w:rPr>
        <w:t>统编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版教材。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805961" w:rsidRPr="00805961" w:rsidRDefault="003743E0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本教材主要是对学生进行马克思主义哲学和文化馆的教育，帮助学生树立中国特色社会主义共同理想和共产主义远大理想，培育和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践行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社会主义核心价值观，坚定中国特色社会主义道路自信、理论自信、制度自信、</w:t>
      </w:r>
      <w:r w:rsidR="00FD0BE5">
        <w:rPr>
          <w:rFonts w:ascii="仿宋_GB2312" w:eastAsia="仿宋_GB2312" w:hint="eastAsia"/>
          <w:bCs/>
          <w:sz w:val="32"/>
          <w:szCs w:val="32"/>
        </w:rPr>
        <w:t>文化自信，形成正确的世界观、人生观、价值观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本学期本着从学生的实际出发，</w:t>
      </w:r>
      <w:r w:rsidR="009F7119">
        <w:rPr>
          <w:rFonts w:ascii="仿宋_GB2312" w:eastAsia="仿宋_GB2312" w:cs="Times New Roman" w:hint="eastAsia"/>
          <w:bCs/>
          <w:color w:val="auto"/>
          <w:sz w:val="32"/>
          <w:szCs w:val="32"/>
        </w:rPr>
        <w:t>坚持正确的思想政治方向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，</w:t>
      </w:r>
      <w:r w:rsidR="009F7119">
        <w:rPr>
          <w:rFonts w:ascii="仿宋_GB2312" w:eastAsia="仿宋_GB2312" w:cs="Times New Roman" w:hint="eastAsia"/>
          <w:bCs/>
          <w:color w:val="auto"/>
          <w:sz w:val="32"/>
          <w:szCs w:val="32"/>
        </w:rPr>
        <w:t>体现活动型学科课程性质，</w:t>
      </w:r>
      <w:r w:rsidR="00CB3F9A">
        <w:rPr>
          <w:rFonts w:ascii="仿宋_GB2312" w:eastAsia="仿宋_GB2312" w:cs="Times New Roman" w:hint="eastAsia"/>
          <w:bCs/>
          <w:color w:val="auto"/>
          <w:sz w:val="32"/>
          <w:szCs w:val="32"/>
        </w:rPr>
        <w:t>尊重学生的身心发展规律，促进学生思想政治学科核心素养的发展，培养德智体美劳全面发展</w:t>
      </w:r>
      <w:r w:rsidR="00E07D00">
        <w:rPr>
          <w:rFonts w:ascii="仿宋_GB2312" w:eastAsia="仿宋_GB2312" w:cs="Times New Roman" w:hint="eastAsia"/>
          <w:bCs/>
          <w:color w:val="auto"/>
          <w:sz w:val="32"/>
          <w:szCs w:val="32"/>
        </w:rPr>
        <w:t>的社会主义建设者和接班人。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通过“</w:t>
      </w:r>
      <w:r w:rsidR="00F53854">
        <w:rPr>
          <w:rFonts w:ascii="仿宋_GB2312" w:eastAsia="仿宋_GB2312" w:cs="Times New Roman" w:hint="eastAsia"/>
          <w:bCs/>
          <w:color w:val="auto"/>
          <w:sz w:val="32"/>
          <w:szCs w:val="32"/>
        </w:rPr>
        <w:t>探究与分享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”，“</w:t>
      </w:r>
      <w:r w:rsidR="00F53854">
        <w:rPr>
          <w:rFonts w:ascii="仿宋_GB2312" w:eastAsia="仿宋_GB2312" w:cs="Times New Roman" w:hint="eastAsia"/>
          <w:bCs/>
          <w:color w:val="auto"/>
          <w:sz w:val="32"/>
          <w:szCs w:val="32"/>
        </w:rPr>
        <w:t>专家点评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”，“</w:t>
      </w:r>
      <w:r w:rsidR="00F53854">
        <w:rPr>
          <w:rFonts w:ascii="仿宋_GB2312" w:eastAsia="仿宋_GB2312" w:cs="Times New Roman" w:hint="eastAsia"/>
          <w:bCs/>
          <w:color w:val="auto"/>
          <w:sz w:val="32"/>
          <w:szCs w:val="32"/>
        </w:rPr>
        <w:t>名词点击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”等栏目，</w:t>
      </w:r>
      <w:r w:rsidR="00F53854">
        <w:rPr>
          <w:rFonts w:ascii="仿宋_GB2312" w:eastAsia="仿宋_GB2312" w:cs="Times New Roman" w:hint="eastAsia"/>
          <w:bCs/>
          <w:color w:val="auto"/>
          <w:sz w:val="32"/>
          <w:szCs w:val="32"/>
        </w:rPr>
        <w:t>运用议题式教学法和史论结合教学法，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引发学生的思考和探索活动，切实</w:t>
      </w:r>
      <w:r w:rsidR="00F53854">
        <w:rPr>
          <w:rFonts w:ascii="仿宋_GB2312" w:eastAsia="仿宋_GB2312" w:cs="Times New Roman" w:hint="eastAsia"/>
          <w:bCs/>
          <w:color w:val="auto"/>
          <w:sz w:val="32"/>
          <w:szCs w:val="32"/>
        </w:rPr>
        <w:t>提高学习效率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认真落实，</w:t>
      </w:r>
      <w:r w:rsidR="00FD4897">
        <w:rPr>
          <w:rFonts w:ascii="仿宋_GB2312" w:eastAsia="仿宋_GB2312" w:cs="Times New Roman" w:hint="eastAsia"/>
          <w:bCs/>
          <w:color w:val="auto"/>
          <w:sz w:val="32"/>
          <w:szCs w:val="32"/>
        </w:rPr>
        <w:t>做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好集体备课。每周进行</w:t>
      </w:r>
      <w:r w:rsidR="00FD4897">
        <w:rPr>
          <w:rFonts w:ascii="仿宋_GB2312" w:eastAsia="仿宋_GB2312" w:cs="Times New Roman" w:hint="eastAsia"/>
          <w:bCs/>
          <w:color w:val="auto"/>
          <w:sz w:val="32"/>
          <w:szCs w:val="32"/>
        </w:rPr>
        <w:t>两次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次集体备课。</w:t>
      </w:r>
      <w:r w:rsidR="00FD4897">
        <w:rPr>
          <w:rFonts w:ascii="仿宋_GB2312" w:eastAsia="仿宋_GB2312" w:cs="Times New Roman" w:hint="eastAsia"/>
          <w:bCs/>
          <w:color w:val="auto"/>
          <w:sz w:val="32"/>
          <w:szCs w:val="32"/>
        </w:rPr>
        <w:t>组内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老师根据自己承担的任务，提前一周进行单元式的备课，并出好本周的练习</w:t>
      </w:r>
      <w:r w:rsidR="00FD4897">
        <w:rPr>
          <w:rFonts w:ascii="仿宋_GB2312" w:eastAsia="仿宋_GB2312" w:cs="Times New Roman" w:hint="eastAsia"/>
          <w:bCs/>
          <w:color w:val="auto"/>
          <w:sz w:val="32"/>
          <w:szCs w:val="32"/>
        </w:rPr>
        <w:t>与测试题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lastRenderedPageBreak/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  <w:r>
        <w:rPr>
          <w:rFonts w:ascii="黑体" w:eastAsia="黑体" w:hAnsi="黑体" w:hint="eastAsia"/>
          <w:bCs/>
          <w:sz w:val="32"/>
          <w:szCs w:val="32"/>
        </w:rPr>
        <w:t>（包括</w:t>
      </w:r>
      <w:proofErr w:type="gramStart"/>
      <w:r>
        <w:rPr>
          <w:rFonts w:ascii="黑体" w:eastAsia="黑体" w:hAnsi="黑体" w:hint="eastAsia"/>
          <w:bCs/>
          <w:sz w:val="32"/>
          <w:szCs w:val="32"/>
        </w:rPr>
        <w:t>一</w:t>
      </w:r>
      <w:proofErr w:type="gramEnd"/>
      <w:r>
        <w:rPr>
          <w:rFonts w:ascii="黑体" w:eastAsia="黑体" w:hAnsi="黑体" w:hint="eastAsia"/>
          <w:bCs/>
          <w:sz w:val="32"/>
          <w:szCs w:val="32"/>
        </w:rPr>
        <w:t>整个学年的计划）</w:t>
      </w:r>
    </w:p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（一）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</w:t>
            </w:r>
            <w:r w:rsidR="00335726"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日至9月3日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实现人生价值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FD489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4日至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0"/>
                <w:attr w:name="Month" w:val="9"/>
                <w:attr w:name="Year" w:val="2022"/>
              </w:smartTagPr>
              <w:r w:rsidRPr="00ED247E">
                <w:rPr>
                  <w:rFonts w:ascii="仿宋_GB2312" w:eastAsia="仿宋_GB2312" w:cs="Times New Roman" w:hint="eastAsia"/>
                  <w:bCs/>
                  <w:sz w:val="32"/>
                  <w:szCs w:val="32"/>
                </w:rPr>
                <w:t>9月 10</w:t>
              </w:r>
            </w:smartTag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继承和发展中华优秀传统文化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FD489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80596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9"/>
                <w:attr w:name="Year" w:val="2022"/>
              </w:smartTagPr>
              <w:r w:rsidRPr="00ED247E">
                <w:rPr>
                  <w:rFonts w:ascii="仿宋_GB2312" w:eastAsia="仿宋_GB2312" w:cs="Times New Roman" w:hint="eastAsia"/>
                  <w:bCs/>
                  <w:sz w:val="32"/>
                  <w:szCs w:val="32"/>
                </w:rPr>
                <w:t>9月 11</w:t>
              </w:r>
            </w:smartTag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 17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学习和借鉴外来文化的有益成果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FD489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33572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5726" w:rsidRPr="00ED247E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Pr="00ED247E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日至9月 </w:t>
            </w:r>
            <w:r w:rsidR="007F1BF8"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发展中国特色社会主义文化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33572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5726" w:rsidRPr="00ED247E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Pr="00ED247E" w:rsidRDefault="007F1BF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9月 </w:t>
            </w:r>
            <w:r w:rsidR="00FF371B"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="00FF371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FF371B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="00FF371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B96AA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文化单元复习测试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050818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50818" w:rsidRDefault="0005081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0818" w:rsidRPr="00ED247E" w:rsidRDefault="0005081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月7日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0818" w:rsidRDefault="0005081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十一作业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50818" w:rsidRDefault="0005081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33572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5726" w:rsidRPr="00ED247E" w:rsidRDefault="0005081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Pr="00ED247E" w:rsidRDefault="00FF371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B96AA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选修1的1,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33572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5726" w:rsidRPr="00ED247E" w:rsidRDefault="0005081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Pr="00ED247E" w:rsidRDefault="00FF371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="007F1BF8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B96AA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选修1的3,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33572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5726" w:rsidRPr="00ED247E" w:rsidRDefault="0005081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Pr="00ED247E" w:rsidRDefault="00FF371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B96AA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选修1的第5课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33572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5726" w:rsidRPr="00ED247E" w:rsidRDefault="0005081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Pr="00ED247E" w:rsidRDefault="00FF371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B96AA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综合复习，练习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33572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5726" w:rsidRPr="00ED247E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050818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Pr="00ED247E" w:rsidRDefault="00FF371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B96AA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33572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5726" w:rsidRPr="00ED247E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 w:rsidR="00050818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Pr="00ED247E" w:rsidRDefault="00FF371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19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B96AA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选修1的</w:t>
            </w:r>
            <w:r w:rsidR="006E069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33572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5726" w:rsidRPr="00ED247E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050818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Pr="00ED247E" w:rsidRDefault="00FF371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="007F1BF8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6E069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选修1的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33572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5726" w:rsidRPr="00ED247E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050818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Pr="00ED247E" w:rsidRDefault="00FF371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27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6E069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选修1的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8，9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课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33572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5726" w:rsidRPr="00ED247E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050818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Pr="00ED247E" w:rsidRDefault="00FF371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6E069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1的3,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单元复习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33572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5726" w:rsidRPr="00ED247E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050818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Pr="00ED247E" w:rsidRDefault="00FF371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17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6E069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选修2的第一课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33572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050818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Pr="00ED247E" w:rsidRDefault="00FF371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 w:rsidR="007F1BF8"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6E069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选修2的第二课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33572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050818"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Pr="00ED247E" w:rsidRDefault="00FF371B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="00B96AAD"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="00B96AAD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B96AAD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="00B96AAD">
              <w:rPr>
                <w:rFonts w:ascii="仿宋_GB2312" w:eastAsia="仿宋_GB2312" w:cs="Times New Roman"/>
                <w:bCs/>
                <w:sz w:val="32"/>
                <w:szCs w:val="32"/>
              </w:rPr>
              <w:t>31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6E069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选修2的第三课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335726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050818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Pr="00ED247E" w:rsidRDefault="00B96AA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="007F1BF8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6E069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选修2的第四课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726" w:rsidRDefault="0033572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B96AAD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AAD" w:rsidRDefault="0005081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6AAD" w:rsidRDefault="006E069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1月8日至1月1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6AAD" w:rsidRDefault="006E069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选修2第一单元复习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6AAD" w:rsidRDefault="006E069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B96AAD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AAD" w:rsidRDefault="00B96AA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="00050818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6AAD" w:rsidRDefault="006E069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6AAD" w:rsidRDefault="006E069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综合复习，测试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6AAD" w:rsidRDefault="006E069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B96AAD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AAD" w:rsidRDefault="0005081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6AAD" w:rsidRDefault="006E069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6AAD" w:rsidRDefault="006E069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96AAD" w:rsidRDefault="006E069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</w:tbl>
    <w:p w:rsidR="00335726" w:rsidRDefault="009F26AB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 w:hint="eastAsia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（二）第二学期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9F26AB" w:rsidRPr="00ED247E" w:rsidTr="0023253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9F26AB" w:rsidRPr="00ED247E" w:rsidTr="0023253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050818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050818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在和睦家庭中成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长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4</w:t>
            </w:r>
          </w:p>
        </w:tc>
      </w:tr>
      <w:tr w:rsidR="009F26AB" w:rsidRPr="00ED247E" w:rsidTr="00232531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050818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050818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珍惜婚姻关系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050818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050818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做个明白的劳动者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050818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="009F26AB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050818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自主创业与诚信经营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050818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="009F26AB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433794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纠纷的多元解决方式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050818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E809FC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走进思维世界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050818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E809FC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把握逻辑要义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050818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E809FC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领会科学思维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050818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综合复习，练习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050818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050818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="009F26AB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E809FC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准确把握概念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050818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="001946D6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="001946D6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1946D6"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E809FC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正确运用判断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1946D6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E809FC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掌握演绎推理方法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1946D6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="009F26AB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E809FC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学会归纳与类比推理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Pr="00ED247E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1946D6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E809FC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辩证分合，质量互变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1946D6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E809FC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认识与创新思维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1946D6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E809FC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创新思维要多路探索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Pr="00ED247E" w:rsidRDefault="001946D6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="009F26AB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E809FC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创新思维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要力求超前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1946D6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="009F26A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9F26A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="009F26A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="009F26A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E809FC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综合复习，练习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9F26AB" w:rsidRPr="00ED247E" w:rsidTr="00232531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1946D6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="009F26A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="009F26A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="009F26A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9F26AB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E809FC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模块学分认定测试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26AB" w:rsidRDefault="009F26AB" w:rsidP="00232531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</w:tbl>
    <w:p w:rsidR="00335726" w:rsidRDefault="00335726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 w:hint="eastAsia"/>
          <w:bCs/>
          <w:sz w:val="32"/>
          <w:szCs w:val="32"/>
        </w:rPr>
      </w:pPr>
      <w:bookmarkStart w:id="0" w:name="_GoBack"/>
      <w:bookmarkEnd w:id="0"/>
    </w:p>
    <w:sectPr w:rsidR="003357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4A85" w:rsidRDefault="00834A85" w:rsidP="00805961">
      <w:r>
        <w:separator/>
      </w:r>
    </w:p>
  </w:endnote>
  <w:endnote w:type="continuationSeparator" w:id="0">
    <w:p w:rsidR="00834A85" w:rsidRDefault="00834A85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4A85" w:rsidRDefault="00834A85" w:rsidP="00805961">
      <w:r>
        <w:separator/>
      </w:r>
    </w:p>
  </w:footnote>
  <w:footnote w:type="continuationSeparator" w:id="0">
    <w:p w:rsidR="00834A85" w:rsidRDefault="00834A85" w:rsidP="0080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2B"/>
    <w:rsid w:val="00050818"/>
    <w:rsid w:val="00057CBD"/>
    <w:rsid w:val="000D1C73"/>
    <w:rsid w:val="00132620"/>
    <w:rsid w:val="001946D6"/>
    <w:rsid w:val="00335726"/>
    <w:rsid w:val="003743E0"/>
    <w:rsid w:val="00377042"/>
    <w:rsid w:val="0039482B"/>
    <w:rsid w:val="00433794"/>
    <w:rsid w:val="005123A7"/>
    <w:rsid w:val="006E069E"/>
    <w:rsid w:val="007F1BF8"/>
    <w:rsid w:val="00805961"/>
    <w:rsid w:val="00834A85"/>
    <w:rsid w:val="009F26AB"/>
    <w:rsid w:val="009F7119"/>
    <w:rsid w:val="00AD647F"/>
    <w:rsid w:val="00B96AAD"/>
    <w:rsid w:val="00C264E1"/>
    <w:rsid w:val="00CB3F9A"/>
    <w:rsid w:val="00CD201D"/>
    <w:rsid w:val="00D07898"/>
    <w:rsid w:val="00DB2C73"/>
    <w:rsid w:val="00DC5E27"/>
    <w:rsid w:val="00E07D00"/>
    <w:rsid w:val="00E809FC"/>
    <w:rsid w:val="00E952DC"/>
    <w:rsid w:val="00F53854"/>
    <w:rsid w:val="00FD0BE5"/>
    <w:rsid w:val="00FD4897"/>
    <w:rsid w:val="00FF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148A1A68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  <w:style w:type="table" w:styleId="a8">
    <w:name w:val="Table Grid"/>
    <w:basedOn w:val="a1"/>
    <w:uiPriority w:val="39"/>
    <w:rsid w:val="00FD48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5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20</cp:revision>
  <dcterms:created xsi:type="dcterms:W3CDTF">2023-08-27T08:06:00Z</dcterms:created>
  <dcterms:modified xsi:type="dcterms:W3CDTF">2023-08-30T07:21:00Z</dcterms:modified>
</cp:coreProperties>
</file>