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42990">
      <w:pPr>
        <w:widowControl/>
        <w:jc w:val="center"/>
        <w:rPr>
          <w:rFonts w:ascii="黑体" w:hAnsi="宋体" w:eastAsia="黑体" w:cs="宋体"/>
          <w:b/>
          <w:bCs/>
          <w:color w:val="000000"/>
          <w:kern w:val="36"/>
          <w:sz w:val="27"/>
          <w:szCs w:val="27"/>
        </w:rPr>
      </w:pPr>
      <w:r>
        <w:rPr>
          <w:rFonts w:hint="eastAsia" w:ascii="黑体" w:hAnsi="宋体" w:eastAsia="黑体" w:cs="宋体"/>
          <w:b/>
          <w:bCs/>
          <w:color w:val="000000"/>
          <w:kern w:val="36"/>
          <w:sz w:val="27"/>
          <w:szCs w:val="27"/>
        </w:rPr>
        <w:t>山东省燃气安全检查监督办法</w:t>
      </w:r>
    </w:p>
    <w:p w14:paraId="41EA1012">
      <w:pPr>
        <w:widowControl/>
        <w:spacing w:before="150" w:after="150" w:line="375" w:lineRule="atLeast"/>
        <w:ind w:right="300"/>
        <w:jc w:val="center"/>
        <w:rPr>
          <w:rFonts w:ascii="宋体" w:hAnsi="宋体" w:eastAsia="宋体" w:cs="宋体"/>
          <w:kern w:val="0"/>
          <w:szCs w:val="21"/>
        </w:rPr>
      </w:pPr>
      <w:r>
        <w:rPr>
          <w:rFonts w:ascii="宋体" w:hAnsi="宋体" w:eastAsia="宋体" w:cs="宋体"/>
          <w:kern w:val="0"/>
          <w:szCs w:val="21"/>
        </w:rPr>
        <w:t>鲁建规范〔2016〕2号</w:t>
      </w:r>
    </w:p>
    <w:p w14:paraId="58F8F3EC">
      <w:pPr>
        <w:widowControl/>
        <w:rPr>
          <w:rFonts w:ascii="宋体" w:hAnsi="宋体" w:eastAsia="宋体" w:cs="宋体"/>
          <w:kern w:val="0"/>
          <w:szCs w:val="21"/>
        </w:rPr>
      </w:pPr>
      <w:r>
        <w:rPr>
          <w:rFonts w:ascii="宋体" w:hAnsi="宋体" w:eastAsia="宋体" w:cs="宋体"/>
          <w:kern w:val="0"/>
          <w:szCs w:val="21"/>
        </w:rPr>
        <w:t>各市住房城乡建委(建设局)、市政公用(城市管理、执法)局：</w:t>
      </w:r>
      <w:r>
        <w:rPr>
          <w:rFonts w:ascii="宋体" w:hAnsi="宋体" w:eastAsia="宋体" w:cs="宋体"/>
          <w:kern w:val="0"/>
          <w:szCs w:val="21"/>
        </w:rPr>
        <w:br w:type="textWrapping"/>
      </w:r>
      <w:r>
        <w:rPr>
          <w:rFonts w:ascii="宋体" w:hAnsi="宋体" w:eastAsia="宋体" w:cs="宋体"/>
          <w:kern w:val="0"/>
          <w:szCs w:val="21"/>
        </w:rPr>
        <w:t>　　为明确各级燃气管理部门检查监督职责和燃气企业的主体安全责任，规范检查监督行为，提高检查监督水平，强化隐患处置和责任追究，依据国家和省有关法规，结合我省实际，我们制定了《山东省燃气安全检查监督办法》。现印发给你们，请认真贯彻执行。</w:t>
      </w:r>
    </w:p>
    <w:p w14:paraId="23648F9B">
      <w:pPr>
        <w:widowControl/>
        <w:jc w:val="right"/>
        <w:rPr>
          <w:rFonts w:ascii="宋体" w:hAnsi="宋体" w:eastAsia="宋体" w:cs="宋体"/>
          <w:kern w:val="0"/>
          <w:szCs w:val="21"/>
        </w:rPr>
      </w:pPr>
      <w:r>
        <w:rPr>
          <w:rFonts w:ascii="宋体" w:hAnsi="宋体" w:eastAsia="宋体" w:cs="宋体"/>
          <w:kern w:val="0"/>
          <w:szCs w:val="21"/>
        </w:rPr>
        <w:t> </w:t>
      </w:r>
      <w:r>
        <w:rPr>
          <w:rFonts w:ascii="宋体" w:hAnsi="宋体" w:eastAsia="宋体" w:cs="宋体"/>
          <w:kern w:val="0"/>
          <w:szCs w:val="21"/>
        </w:rPr>
        <w:br w:type="textWrapping"/>
      </w:r>
      <w:r>
        <w:rPr>
          <w:rFonts w:ascii="宋体" w:hAnsi="宋体" w:eastAsia="宋体" w:cs="宋体"/>
          <w:kern w:val="0"/>
          <w:szCs w:val="21"/>
        </w:rPr>
        <w:t>山东省住房和城乡建设厅</w:t>
      </w:r>
      <w:r>
        <w:rPr>
          <w:rFonts w:ascii="宋体" w:hAnsi="宋体" w:eastAsia="宋体" w:cs="宋体"/>
          <w:kern w:val="0"/>
          <w:szCs w:val="21"/>
        </w:rPr>
        <w:br w:type="textWrapping"/>
      </w:r>
      <w:r>
        <w:rPr>
          <w:rFonts w:ascii="宋体" w:hAnsi="宋体" w:eastAsia="宋体" w:cs="宋体"/>
          <w:kern w:val="0"/>
          <w:szCs w:val="21"/>
        </w:rPr>
        <w:t xml:space="preserve">2016年3月21日   </w:t>
      </w:r>
    </w:p>
    <w:p w14:paraId="18E7061A">
      <w:pPr>
        <w:widowControl/>
        <w:rPr>
          <w:rFonts w:ascii="宋体" w:hAnsi="宋体" w:eastAsia="宋体" w:cs="宋体"/>
          <w:kern w:val="0"/>
          <w:szCs w:val="21"/>
        </w:rPr>
      </w:pPr>
      <w:r>
        <w:rPr>
          <w:rFonts w:ascii="宋体" w:hAnsi="宋体" w:eastAsia="宋体" w:cs="宋体"/>
          <w:kern w:val="0"/>
          <w:szCs w:val="21"/>
        </w:rPr>
        <w:t> </w:t>
      </w:r>
    </w:p>
    <w:p w14:paraId="1A6CCF29">
      <w:pPr>
        <w:widowControl/>
        <w:rPr>
          <w:rFonts w:ascii="宋体" w:hAnsi="宋体" w:eastAsia="宋体" w:cs="宋体"/>
          <w:kern w:val="0"/>
          <w:szCs w:val="21"/>
        </w:rPr>
      </w:pPr>
      <w:r>
        <w:rPr>
          <w:rFonts w:ascii="宋体" w:hAnsi="宋体" w:eastAsia="宋体" w:cs="宋体"/>
          <w:kern w:val="0"/>
          <w:szCs w:val="21"/>
        </w:rPr>
        <w:t>　　</w:t>
      </w:r>
      <w:r>
        <w:rPr>
          <w:rFonts w:ascii="宋体" w:hAnsi="宋体" w:eastAsia="宋体" w:cs="宋体"/>
          <w:b/>
          <w:bCs/>
          <w:kern w:val="0"/>
        </w:rPr>
        <w:t>第一章 总则</w:t>
      </w:r>
      <w:r>
        <w:rPr>
          <w:rFonts w:ascii="宋体" w:hAnsi="宋体" w:eastAsia="宋体" w:cs="宋体"/>
          <w:kern w:val="0"/>
          <w:szCs w:val="21"/>
        </w:rPr>
        <w:t xml:space="preserve">  </w:t>
      </w:r>
      <w:r>
        <w:rPr>
          <w:rFonts w:ascii="宋体" w:hAnsi="宋体" w:eastAsia="宋体" w:cs="宋体"/>
          <w:kern w:val="0"/>
          <w:szCs w:val="21"/>
        </w:rPr>
        <w:br w:type="textWrapping"/>
      </w:r>
      <w:r>
        <w:rPr>
          <w:rFonts w:ascii="宋体" w:hAnsi="宋体" w:eastAsia="宋体" w:cs="宋体"/>
          <w:kern w:val="0"/>
          <w:szCs w:val="21"/>
        </w:rPr>
        <w:t>　　第一条 为加强燃气安全检查监督工作，规范检查监督行为，依据《安全生产法》、《城镇燃气管理条例》和《山东省燃气管理条例》等法律法规规定，制定本办法。</w:t>
      </w:r>
      <w:r>
        <w:rPr>
          <w:rFonts w:ascii="宋体" w:hAnsi="宋体" w:eastAsia="宋体" w:cs="宋体"/>
          <w:kern w:val="0"/>
          <w:szCs w:val="21"/>
        </w:rPr>
        <w:br w:type="textWrapping"/>
      </w:r>
      <w:r>
        <w:rPr>
          <w:rFonts w:ascii="宋体" w:hAnsi="宋体" w:eastAsia="宋体" w:cs="宋体"/>
          <w:kern w:val="0"/>
          <w:szCs w:val="21"/>
        </w:rPr>
        <w:t>　　第二条  本办法适用于全省燃气经营企业安全生产和与燃气安全有关的燃气规划、燃气设施工程建设、燃气经营许可管理以及培训宣传、事故预防与抢险抢修、应急保障等的检查监督工作。</w:t>
      </w:r>
      <w:r>
        <w:rPr>
          <w:rFonts w:ascii="宋体" w:hAnsi="宋体" w:eastAsia="宋体" w:cs="宋体"/>
          <w:kern w:val="0"/>
          <w:szCs w:val="21"/>
        </w:rPr>
        <w:br w:type="textWrapping"/>
      </w:r>
      <w:r>
        <w:rPr>
          <w:rFonts w:ascii="宋体" w:hAnsi="宋体" w:eastAsia="宋体" w:cs="宋体"/>
          <w:kern w:val="0"/>
          <w:szCs w:val="21"/>
        </w:rPr>
        <w:t>　　第三条  燃气安全检查监督必须贯彻落实企业主体责任、属地检查责任、分级督查督导责任。</w:t>
      </w:r>
      <w:r>
        <w:rPr>
          <w:rFonts w:ascii="宋体" w:hAnsi="宋体" w:eastAsia="宋体" w:cs="宋体"/>
          <w:kern w:val="0"/>
          <w:szCs w:val="21"/>
        </w:rPr>
        <w:br w:type="textWrapping"/>
      </w:r>
      <w:r>
        <w:rPr>
          <w:rFonts w:ascii="宋体" w:hAnsi="宋体" w:eastAsia="宋体" w:cs="宋体"/>
          <w:kern w:val="0"/>
          <w:szCs w:val="21"/>
        </w:rPr>
        <w:t>　　第四条  省、设区的市燃气管理部门负责行政区域内燃气安全的检查督导工作；设区的市、县(市、区)燃气管理部门负责行政辖区内的燃气安全检查和燃气经营企业安全生产的日常检查监督工作。</w:t>
      </w:r>
      <w:r>
        <w:rPr>
          <w:rFonts w:ascii="宋体" w:hAnsi="宋体" w:eastAsia="宋体" w:cs="宋体"/>
          <w:kern w:val="0"/>
          <w:szCs w:val="21"/>
        </w:rPr>
        <w:br w:type="textWrapping"/>
      </w:r>
      <w:r>
        <w:rPr>
          <w:rFonts w:ascii="宋体" w:hAnsi="宋体" w:eastAsia="宋体" w:cs="宋体"/>
          <w:b/>
          <w:bCs/>
          <w:kern w:val="0"/>
        </w:rPr>
        <w:t>第二章 职责范围</w:t>
      </w:r>
      <w:r>
        <w:rPr>
          <w:rFonts w:ascii="宋体" w:hAnsi="宋体" w:eastAsia="宋体" w:cs="宋体"/>
          <w:b/>
          <w:bCs/>
          <w:kern w:val="0"/>
          <w:szCs w:val="21"/>
        </w:rPr>
        <w:br w:type="textWrapping"/>
      </w:r>
      <w:r>
        <w:rPr>
          <w:rFonts w:ascii="宋体" w:hAnsi="宋体" w:eastAsia="宋体" w:cs="宋体"/>
          <w:kern w:val="0"/>
          <w:szCs w:val="21"/>
        </w:rPr>
        <w:t>　　第五条  检查监督应当履行如下职责：</w:t>
      </w:r>
      <w:r>
        <w:rPr>
          <w:rFonts w:ascii="宋体" w:hAnsi="宋体" w:eastAsia="宋体" w:cs="宋体"/>
          <w:kern w:val="0"/>
          <w:szCs w:val="21"/>
        </w:rPr>
        <w:br w:type="textWrapping"/>
      </w:r>
      <w:r>
        <w:rPr>
          <w:rFonts w:ascii="宋体" w:hAnsi="宋体" w:eastAsia="宋体" w:cs="宋体"/>
          <w:kern w:val="0"/>
          <w:szCs w:val="21"/>
        </w:rPr>
        <w:t>　　(一)贯彻执行国家、省和设区的市相关的法律法规及标准规范要求。</w:t>
      </w:r>
      <w:r>
        <w:rPr>
          <w:rFonts w:ascii="宋体" w:hAnsi="宋体" w:eastAsia="宋体" w:cs="宋体"/>
          <w:kern w:val="0"/>
          <w:szCs w:val="21"/>
        </w:rPr>
        <w:br w:type="textWrapping"/>
      </w:r>
      <w:r>
        <w:rPr>
          <w:rFonts w:ascii="宋体" w:hAnsi="宋体" w:eastAsia="宋体" w:cs="宋体"/>
          <w:kern w:val="0"/>
          <w:szCs w:val="21"/>
        </w:rPr>
        <w:t>　　(二)依法依规建立健全检查工作机制，落实检查、督导制度；</w:t>
      </w:r>
      <w:r>
        <w:rPr>
          <w:rFonts w:ascii="宋体" w:hAnsi="宋体" w:eastAsia="宋体" w:cs="宋体"/>
          <w:kern w:val="0"/>
          <w:szCs w:val="21"/>
        </w:rPr>
        <w:br w:type="textWrapping"/>
      </w:r>
      <w:r>
        <w:rPr>
          <w:rFonts w:ascii="宋体" w:hAnsi="宋体" w:eastAsia="宋体" w:cs="宋体"/>
          <w:kern w:val="0"/>
          <w:szCs w:val="21"/>
        </w:rPr>
        <w:t>　　(三)监督燃气经营企业及其主要负责人依法落实燃气安全责任制度、完善燃气安全生产条件、对燃气设施实施安全监控、巡查和维护。</w:t>
      </w:r>
      <w:r>
        <w:rPr>
          <w:rFonts w:ascii="宋体" w:hAnsi="宋体" w:eastAsia="宋体" w:cs="宋体"/>
          <w:kern w:val="0"/>
          <w:szCs w:val="21"/>
        </w:rPr>
        <w:br w:type="textWrapping"/>
      </w:r>
      <w:r>
        <w:rPr>
          <w:rFonts w:ascii="宋体" w:hAnsi="宋体" w:eastAsia="宋体" w:cs="宋体"/>
          <w:kern w:val="0"/>
          <w:szCs w:val="21"/>
        </w:rPr>
        <w:t>　　(四)依法查处燃气安全违法违规行为。</w:t>
      </w:r>
      <w:r>
        <w:rPr>
          <w:rFonts w:ascii="宋体" w:hAnsi="宋体" w:eastAsia="宋体" w:cs="宋体"/>
          <w:kern w:val="0"/>
          <w:szCs w:val="21"/>
        </w:rPr>
        <w:br w:type="textWrapping"/>
      </w:r>
      <w:r>
        <w:rPr>
          <w:rFonts w:ascii="宋体" w:hAnsi="宋体" w:eastAsia="宋体" w:cs="宋体"/>
          <w:kern w:val="0"/>
          <w:szCs w:val="21"/>
        </w:rPr>
        <w:t>　　(五)督导责任单位实施燃气安全隐患排查整改。</w:t>
      </w:r>
      <w:r>
        <w:rPr>
          <w:rFonts w:ascii="宋体" w:hAnsi="宋体" w:eastAsia="宋体" w:cs="宋体"/>
          <w:kern w:val="0"/>
          <w:szCs w:val="21"/>
        </w:rPr>
        <w:br w:type="textWrapping"/>
      </w:r>
      <w:r>
        <w:rPr>
          <w:rFonts w:ascii="宋体" w:hAnsi="宋体" w:eastAsia="宋体" w:cs="宋体"/>
          <w:kern w:val="0"/>
          <w:szCs w:val="21"/>
        </w:rPr>
        <w:t>　　(六)监督有关单位和企业健全完善燃气安全培训考核、持证上岗和燃气安全宣传工作制度；</w:t>
      </w:r>
      <w:r>
        <w:rPr>
          <w:rFonts w:ascii="宋体" w:hAnsi="宋体" w:eastAsia="宋体" w:cs="宋体"/>
          <w:kern w:val="0"/>
          <w:szCs w:val="21"/>
        </w:rPr>
        <w:br w:type="textWrapping"/>
      </w:r>
      <w:r>
        <w:rPr>
          <w:rFonts w:ascii="宋体" w:hAnsi="宋体" w:eastAsia="宋体" w:cs="宋体"/>
          <w:kern w:val="0"/>
          <w:szCs w:val="21"/>
        </w:rPr>
        <w:t>　　(七)督促燃气经营企业依法完善燃气安全事故预防、抢险抢修、应急保障机制和措施，健全客户服务机构、业务办理流程、收费标准、收费依据、受理投诉和处理措施等。</w:t>
      </w:r>
      <w:r>
        <w:rPr>
          <w:rFonts w:ascii="宋体" w:hAnsi="宋体" w:eastAsia="宋体" w:cs="宋体"/>
          <w:kern w:val="0"/>
          <w:szCs w:val="21"/>
        </w:rPr>
        <w:br w:type="textWrapping"/>
      </w:r>
      <w:r>
        <w:rPr>
          <w:rFonts w:ascii="宋体" w:hAnsi="宋体" w:eastAsia="宋体" w:cs="宋体"/>
          <w:kern w:val="0"/>
          <w:szCs w:val="21"/>
        </w:rPr>
        <w:t>　　第六条  检查监督应遵循下列规定：</w:t>
      </w:r>
      <w:r>
        <w:rPr>
          <w:rFonts w:ascii="宋体" w:hAnsi="宋体" w:eastAsia="宋体" w:cs="宋体"/>
          <w:kern w:val="0"/>
          <w:szCs w:val="21"/>
        </w:rPr>
        <w:br w:type="textWrapping"/>
      </w:r>
      <w:r>
        <w:rPr>
          <w:rFonts w:ascii="宋体" w:hAnsi="宋体" w:eastAsia="宋体" w:cs="宋体"/>
          <w:kern w:val="0"/>
          <w:szCs w:val="21"/>
        </w:rPr>
        <w:t>　　(一)燃气管理部门安全生产检查监督人员应当忠于职守、坚持原则、秉公执法。在执行检查监督任务时，必须出示行政执法证件。</w:t>
      </w:r>
      <w:r>
        <w:rPr>
          <w:rFonts w:ascii="宋体" w:hAnsi="宋体" w:eastAsia="宋体" w:cs="宋体"/>
          <w:kern w:val="0"/>
          <w:szCs w:val="21"/>
        </w:rPr>
        <w:br w:type="textWrapping"/>
      </w:r>
      <w:r>
        <w:rPr>
          <w:rFonts w:ascii="宋体" w:hAnsi="宋体" w:eastAsia="宋体" w:cs="宋体"/>
          <w:kern w:val="0"/>
          <w:szCs w:val="21"/>
        </w:rPr>
        <w:t>　　(二)检查过程中不得越权、违反工作程序；</w:t>
      </w:r>
      <w:r>
        <w:rPr>
          <w:rFonts w:ascii="宋体" w:hAnsi="宋体" w:eastAsia="宋体" w:cs="宋体"/>
          <w:kern w:val="0"/>
          <w:szCs w:val="21"/>
        </w:rPr>
        <w:br w:type="textWrapping"/>
      </w:r>
      <w:r>
        <w:rPr>
          <w:rFonts w:ascii="宋体" w:hAnsi="宋体" w:eastAsia="宋体" w:cs="宋体"/>
          <w:kern w:val="0"/>
          <w:szCs w:val="21"/>
        </w:rPr>
        <w:t>　　(三) 检查人员必须严守被查单位和企业的技术和商业秘密，不得影响其正常生产经营活动。</w:t>
      </w:r>
      <w:r>
        <w:rPr>
          <w:rFonts w:ascii="宋体" w:hAnsi="宋体" w:eastAsia="宋体" w:cs="宋体"/>
          <w:kern w:val="0"/>
          <w:szCs w:val="21"/>
        </w:rPr>
        <w:br w:type="textWrapping"/>
      </w:r>
      <w:r>
        <w:rPr>
          <w:rFonts w:ascii="宋体" w:hAnsi="宋体" w:eastAsia="宋体" w:cs="宋体"/>
          <w:kern w:val="0"/>
          <w:szCs w:val="21"/>
        </w:rPr>
        <w:t>　　第七条  燃气经营企业依法落实燃气安全主体责任，履行对其管理的燃气设施设备和安全用气进行检查的职责。</w:t>
      </w:r>
      <w:r>
        <w:rPr>
          <w:rFonts w:ascii="宋体" w:hAnsi="宋体" w:eastAsia="宋体" w:cs="宋体"/>
          <w:kern w:val="0"/>
          <w:szCs w:val="21"/>
        </w:rPr>
        <w:br w:type="textWrapping"/>
      </w:r>
      <w:r>
        <w:rPr>
          <w:rFonts w:ascii="宋体" w:hAnsi="宋体" w:eastAsia="宋体" w:cs="宋体"/>
          <w:kern w:val="0"/>
          <w:szCs w:val="21"/>
        </w:rPr>
        <w:t>　　燃气经营企业的法定代表人是安全生产的第一责任人，必须依法依规配备燃气安全管理人员、技术人员和抢险抢修人员，健全安全管理机构，负责对燃气工程建设、设施设备运行安全进行定期检查、检测、检修、更新和维护，对其负责供气的燃气用户安全用气实行定期检查和宣传，指导用户正确使用燃气。</w:t>
      </w:r>
    </w:p>
    <w:p w14:paraId="7F808E0B">
      <w:pPr>
        <w:widowControl/>
        <w:rPr>
          <w:rFonts w:ascii="宋体" w:hAnsi="宋体" w:eastAsia="宋体" w:cs="宋体"/>
          <w:kern w:val="0"/>
          <w:szCs w:val="21"/>
        </w:rPr>
      </w:pPr>
      <w:r>
        <w:rPr>
          <w:rFonts w:ascii="宋体" w:hAnsi="宋体" w:eastAsia="宋体" w:cs="宋体"/>
          <w:kern w:val="0"/>
          <w:szCs w:val="21"/>
        </w:rPr>
        <w:t> </w:t>
      </w:r>
    </w:p>
    <w:p w14:paraId="5F1A26CC">
      <w:pPr>
        <w:widowControl/>
        <w:rPr>
          <w:rFonts w:ascii="宋体" w:hAnsi="宋体" w:eastAsia="宋体" w:cs="宋体"/>
          <w:kern w:val="0"/>
          <w:szCs w:val="21"/>
        </w:rPr>
      </w:pPr>
      <w:r>
        <w:rPr>
          <w:rFonts w:ascii="宋体" w:hAnsi="宋体" w:eastAsia="宋体" w:cs="宋体"/>
          <w:kern w:val="0"/>
          <w:szCs w:val="21"/>
        </w:rPr>
        <w:t>   </w:t>
      </w:r>
      <w:r>
        <w:rPr>
          <w:rFonts w:ascii="宋体" w:hAnsi="宋体" w:eastAsia="宋体" w:cs="宋体"/>
          <w:b/>
          <w:bCs/>
          <w:kern w:val="0"/>
        </w:rPr>
        <w:t xml:space="preserve"> 第三章  检查内容</w:t>
      </w:r>
    </w:p>
    <w:p w14:paraId="0BF1CD5F">
      <w:pPr>
        <w:widowControl/>
        <w:rPr>
          <w:rFonts w:ascii="宋体" w:hAnsi="宋体" w:eastAsia="宋体" w:cs="宋体"/>
          <w:kern w:val="0"/>
          <w:szCs w:val="21"/>
        </w:rPr>
      </w:pPr>
      <w:r>
        <w:rPr>
          <w:rFonts w:ascii="宋体" w:hAnsi="宋体" w:eastAsia="宋体" w:cs="宋体"/>
          <w:kern w:val="0"/>
          <w:szCs w:val="21"/>
        </w:rPr>
        <w:t>　　第八条  上级燃气管理部门对下级燃气管理部门燃气安全管理的检查应当包括下列内容：</w:t>
      </w:r>
      <w:r>
        <w:rPr>
          <w:rFonts w:ascii="宋体" w:hAnsi="宋体" w:eastAsia="宋体" w:cs="宋体"/>
          <w:kern w:val="0"/>
          <w:szCs w:val="21"/>
        </w:rPr>
        <w:br w:type="textWrapping"/>
      </w:r>
      <w:r>
        <w:rPr>
          <w:rFonts w:ascii="宋体" w:hAnsi="宋体" w:eastAsia="宋体" w:cs="宋体"/>
          <w:kern w:val="0"/>
          <w:szCs w:val="21"/>
        </w:rPr>
        <w:t>　　(一)城镇燃气发展规划编制执行、工程项目审查及燃气工程竣工验收备案等情况；</w:t>
      </w:r>
      <w:r>
        <w:rPr>
          <w:rFonts w:ascii="宋体" w:hAnsi="宋体" w:eastAsia="宋体" w:cs="宋体"/>
          <w:kern w:val="0"/>
          <w:szCs w:val="21"/>
        </w:rPr>
        <w:br w:type="textWrapping"/>
      </w:r>
      <w:r>
        <w:rPr>
          <w:rFonts w:ascii="宋体" w:hAnsi="宋体" w:eastAsia="宋体" w:cs="宋体"/>
          <w:kern w:val="0"/>
          <w:szCs w:val="21"/>
        </w:rPr>
        <w:t>　　(二)对城镇燃气工程设计、施工、监理、检验检测、安全风险评价企业单位资质，燃气经营企业经营许可证，燃气器具气源适配性检测及安装维修企业资质的审查审批和监督管理情况；</w:t>
      </w:r>
      <w:r>
        <w:rPr>
          <w:rFonts w:ascii="宋体" w:hAnsi="宋体" w:eastAsia="宋体" w:cs="宋体"/>
          <w:kern w:val="0"/>
          <w:szCs w:val="21"/>
        </w:rPr>
        <w:br w:type="textWrapping"/>
      </w:r>
      <w:r>
        <w:rPr>
          <w:rFonts w:ascii="宋体" w:hAnsi="宋体" w:eastAsia="宋体" w:cs="宋体"/>
          <w:kern w:val="0"/>
          <w:szCs w:val="21"/>
        </w:rPr>
        <w:t>　　(三)燃气安全管理文件的合法性和规范性；</w:t>
      </w:r>
      <w:r>
        <w:rPr>
          <w:rFonts w:ascii="宋体" w:hAnsi="宋体" w:eastAsia="宋体" w:cs="宋体"/>
          <w:kern w:val="0"/>
          <w:szCs w:val="21"/>
        </w:rPr>
        <w:br w:type="textWrapping"/>
      </w:r>
      <w:r>
        <w:rPr>
          <w:rFonts w:ascii="宋体" w:hAnsi="宋体" w:eastAsia="宋体" w:cs="宋体"/>
          <w:kern w:val="0"/>
          <w:szCs w:val="21"/>
        </w:rPr>
        <w:t>　　(四)组织查处违法违规建设情况；</w:t>
      </w:r>
      <w:r>
        <w:rPr>
          <w:rFonts w:ascii="宋体" w:hAnsi="宋体" w:eastAsia="宋体" w:cs="宋体"/>
          <w:kern w:val="0"/>
          <w:szCs w:val="21"/>
        </w:rPr>
        <w:br w:type="textWrapping"/>
      </w:r>
      <w:r>
        <w:rPr>
          <w:rFonts w:ascii="宋体" w:hAnsi="宋体" w:eastAsia="宋体" w:cs="宋体"/>
          <w:kern w:val="0"/>
          <w:szCs w:val="21"/>
        </w:rPr>
        <w:t>　　(五)组织开展燃气安全检查、隐患治理、燃气安全宣传、人员培训考核等工作情况；</w:t>
      </w:r>
      <w:r>
        <w:rPr>
          <w:rFonts w:ascii="宋体" w:hAnsi="宋体" w:eastAsia="宋体" w:cs="宋体"/>
          <w:kern w:val="0"/>
          <w:szCs w:val="21"/>
        </w:rPr>
        <w:br w:type="textWrapping"/>
      </w:r>
      <w:r>
        <w:rPr>
          <w:rFonts w:ascii="宋体" w:hAnsi="宋体" w:eastAsia="宋体" w:cs="宋体"/>
          <w:kern w:val="0"/>
          <w:szCs w:val="21"/>
        </w:rPr>
        <w:t>　　(六)燃气安全应急救援预案制定实施和事故抢险抢修等的监督管理情况。包括：事故预案制定、演练、启动等管理制度，事故处理报告、统计分析及事故档案等。</w:t>
      </w:r>
      <w:r>
        <w:rPr>
          <w:rFonts w:ascii="宋体" w:hAnsi="宋体" w:eastAsia="宋体" w:cs="宋体"/>
          <w:kern w:val="0"/>
          <w:szCs w:val="21"/>
        </w:rPr>
        <w:br w:type="textWrapping"/>
      </w:r>
      <w:r>
        <w:rPr>
          <w:rFonts w:ascii="宋体" w:hAnsi="宋体" w:eastAsia="宋体" w:cs="宋体"/>
          <w:kern w:val="0"/>
          <w:szCs w:val="21"/>
        </w:rPr>
        <w:t>　　第九条  燃气管理部门对燃气经营企业安全管理的检查应当包括下列内容：</w:t>
      </w:r>
      <w:r>
        <w:rPr>
          <w:rFonts w:ascii="宋体" w:hAnsi="宋体" w:eastAsia="宋体" w:cs="宋体"/>
          <w:kern w:val="0"/>
          <w:szCs w:val="21"/>
        </w:rPr>
        <w:br w:type="textWrapping"/>
      </w:r>
      <w:r>
        <w:rPr>
          <w:rFonts w:ascii="宋体" w:hAnsi="宋体" w:eastAsia="宋体" w:cs="宋体"/>
          <w:kern w:val="0"/>
          <w:szCs w:val="21"/>
        </w:rPr>
        <w:t>　　(一)依法组织开展燃气工程建设和经营活动情况。</w:t>
      </w:r>
      <w:r>
        <w:rPr>
          <w:rFonts w:ascii="宋体" w:hAnsi="宋体" w:eastAsia="宋体" w:cs="宋体"/>
          <w:kern w:val="0"/>
          <w:szCs w:val="21"/>
        </w:rPr>
        <w:br w:type="textWrapping"/>
      </w:r>
      <w:r>
        <w:rPr>
          <w:rFonts w:ascii="宋体" w:hAnsi="宋体" w:eastAsia="宋体" w:cs="宋体"/>
          <w:kern w:val="0"/>
          <w:szCs w:val="21"/>
        </w:rPr>
        <w:t>　　(二)安全生产组织保障体系建设情况。包括：健全安全管理网络，按规定配备专(兼)职安全生产管理人员，完善管理制度，明确岗位职责，层层落实安全生产责任制等。</w:t>
      </w:r>
      <w:r>
        <w:rPr>
          <w:rFonts w:ascii="宋体" w:hAnsi="宋体" w:eastAsia="宋体" w:cs="宋体"/>
          <w:kern w:val="0"/>
          <w:szCs w:val="21"/>
        </w:rPr>
        <w:br w:type="textWrapping"/>
      </w:r>
      <w:r>
        <w:rPr>
          <w:rFonts w:ascii="宋体" w:hAnsi="宋体" w:eastAsia="宋体" w:cs="宋体"/>
          <w:kern w:val="0"/>
          <w:szCs w:val="21"/>
        </w:rPr>
        <w:t>　　(三)落实安全培训、宣传情况。主要包括：企业主要负责人、安全生产管理人、抢险抢修人员培训考核合格并持证上岗；向用户发放安全用气手册，宣传安全使用常识，指导用户安全使用燃气开展情况。</w:t>
      </w:r>
      <w:r>
        <w:rPr>
          <w:rFonts w:ascii="宋体" w:hAnsi="宋体" w:eastAsia="宋体" w:cs="宋体"/>
          <w:kern w:val="0"/>
          <w:szCs w:val="21"/>
        </w:rPr>
        <w:br w:type="textWrapping"/>
      </w:r>
      <w:r>
        <w:rPr>
          <w:rFonts w:ascii="宋体" w:hAnsi="宋体" w:eastAsia="宋体" w:cs="宋体"/>
          <w:kern w:val="0"/>
          <w:szCs w:val="21"/>
        </w:rPr>
        <w:t>　　(四)企业落实燃气设施设备的检查保护、检测检修、更新维护的情况。包括各类压力容器、阀门仪表等的检验检测等；</w:t>
      </w:r>
      <w:r>
        <w:rPr>
          <w:rFonts w:ascii="宋体" w:hAnsi="宋体" w:eastAsia="宋体" w:cs="宋体"/>
          <w:kern w:val="0"/>
          <w:szCs w:val="21"/>
        </w:rPr>
        <w:br w:type="textWrapping"/>
      </w:r>
      <w:r>
        <w:rPr>
          <w:rFonts w:ascii="宋体" w:hAnsi="宋体" w:eastAsia="宋体" w:cs="宋体"/>
          <w:kern w:val="0"/>
          <w:szCs w:val="21"/>
        </w:rPr>
        <w:t>　　(五)燃气储存输配、调压计量、灌装以及经营场所的安全管理情况。包括：警示标识、通讯电力、安全监控、消防设备、防雷防静电等设施设备的配备管理等。</w:t>
      </w:r>
      <w:r>
        <w:rPr>
          <w:rFonts w:ascii="宋体" w:hAnsi="宋体" w:eastAsia="宋体" w:cs="宋体"/>
          <w:kern w:val="0"/>
          <w:szCs w:val="21"/>
        </w:rPr>
        <w:br w:type="textWrapping"/>
      </w:r>
      <w:r>
        <w:rPr>
          <w:rFonts w:ascii="宋体" w:hAnsi="宋体" w:eastAsia="宋体" w:cs="宋体"/>
          <w:kern w:val="0"/>
          <w:szCs w:val="21"/>
        </w:rPr>
        <w:t>　　(六)企业开展安全隐患排查治理情况。包括：隐患排查治理机制、机构、计划，建立隐患排查治理台账，编写重大安全隐患治理方案等。</w:t>
      </w:r>
      <w:r>
        <w:rPr>
          <w:rFonts w:ascii="宋体" w:hAnsi="宋体" w:eastAsia="宋体" w:cs="宋体"/>
          <w:kern w:val="0"/>
          <w:szCs w:val="21"/>
        </w:rPr>
        <w:br w:type="textWrapping"/>
      </w:r>
      <w:r>
        <w:rPr>
          <w:rFonts w:ascii="宋体" w:hAnsi="宋体" w:eastAsia="宋体" w:cs="宋体"/>
          <w:kern w:val="0"/>
          <w:szCs w:val="21"/>
        </w:rPr>
        <w:t>　　(七) 落实燃气事故应急处置情况。包括：制定修订事故应急预案、建立专(兼)职应急队伍、应急物资、器材准备、事故应急演练和处置等。</w:t>
      </w:r>
      <w:r>
        <w:rPr>
          <w:rFonts w:ascii="宋体" w:hAnsi="宋体" w:eastAsia="宋体" w:cs="宋体"/>
          <w:kern w:val="0"/>
          <w:szCs w:val="21"/>
        </w:rPr>
        <w:br w:type="textWrapping"/>
      </w:r>
      <w:r>
        <w:rPr>
          <w:rFonts w:ascii="宋体" w:hAnsi="宋体" w:eastAsia="宋体" w:cs="宋体"/>
          <w:kern w:val="0"/>
          <w:szCs w:val="21"/>
        </w:rPr>
        <w:t>　　(八) 开展燃气用户安全服务情况。包括：建立用户档案、开展安全宣传、定期入户安检、报修电话畅通及抢修及时、按与单位用户签订供应合同供气等。</w:t>
      </w:r>
      <w:r>
        <w:rPr>
          <w:rFonts w:ascii="宋体" w:hAnsi="宋体" w:eastAsia="宋体" w:cs="宋体"/>
          <w:kern w:val="0"/>
          <w:szCs w:val="21"/>
        </w:rPr>
        <w:br w:type="textWrapping"/>
      </w:r>
      <w:r>
        <w:rPr>
          <w:rFonts w:ascii="宋体" w:hAnsi="宋体" w:eastAsia="宋体" w:cs="宋体"/>
          <w:kern w:val="0"/>
          <w:szCs w:val="21"/>
        </w:rPr>
        <w:t>　　(九)落实安全生产检查情况。包括：制定检查计划、检查记录完整、隐患处置及时等。</w:t>
      </w:r>
      <w:r>
        <w:rPr>
          <w:rFonts w:ascii="宋体" w:hAnsi="宋体" w:eastAsia="宋体" w:cs="宋体"/>
          <w:kern w:val="0"/>
          <w:szCs w:val="21"/>
        </w:rPr>
        <w:br w:type="textWrapping"/>
      </w:r>
      <w:r>
        <w:rPr>
          <w:rFonts w:ascii="宋体" w:hAnsi="宋体" w:eastAsia="宋体" w:cs="宋体"/>
          <w:kern w:val="0"/>
          <w:szCs w:val="21"/>
        </w:rPr>
        <w:t>　　(十)依法依规提取使用安全生产费用及专门用于改善安全生产条件的情况。</w:t>
      </w:r>
      <w:r>
        <w:rPr>
          <w:rFonts w:ascii="宋体" w:hAnsi="宋体" w:eastAsia="宋体" w:cs="宋体"/>
          <w:kern w:val="0"/>
          <w:szCs w:val="21"/>
        </w:rPr>
        <w:br w:type="textWrapping"/>
      </w:r>
      <w:r>
        <w:rPr>
          <w:rFonts w:ascii="宋体" w:hAnsi="宋体" w:eastAsia="宋体" w:cs="宋体"/>
          <w:kern w:val="0"/>
          <w:szCs w:val="21"/>
        </w:rPr>
        <w:t>　　第十条 对燃气储存输配场站、管道等设施设备的检查应当包括下列内容：</w:t>
      </w:r>
      <w:r>
        <w:rPr>
          <w:rFonts w:ascii="宋体" w:hAnsi="宋体" w:eastAsia="宋体" w:cs="宋体"/>
          <w:kern w:val="0"/>
          <w:szCs w:val="21"/>
        </w:rPr>
        <w:br w:type="textWrapping"/>
      </w:r>
      <w:r>
        <w:rPr>
          <w:rFonts w:ascii="宋体" w:hAnsi="宋体" w:eastAsia="宋体" w:cs="宋体"/>
          <w:kern w:val="0"/>
          <w:szCs w:val="21"/>
        </w:rPr>
        <w:t>　　(一)依法依规履行建设程序、办理建设手续情况；</w:t>
      </w:r>
      <w:r>
        <w:rPr>
          <w:rFonts w:ascii="宋体" w:hAnsi="宋体" w:eastAsia="宋体" w:cs="宋体"/>
          <w:kern w:val="0"/>
          <w:szCs w:val="21"/>
        </w:rPr>
        <w:br w:type="textWrapping"/>
      </w:r>
      <w:r>
        <w:rPr>
          <w:rFonts w:ascii="宋体" w:hAnsi="宋体" w:eastAsia="宋体" w:cs="宋体"/>
          <w:kern w:val="0"/>
          <w:szCs w:val="21"/>
        </w:rPr>
        <w:t>　　(二)依法对压力容器、阀门仪表等各类特种设备进行检测登记备案等情况；</w:t>
      </w:r>
      <w:r>
        <w:rPr>
          <w:rFonts w:ascii="宋体" w:hAnsi="宋体" w:eastAsia="宋体" w:cs="宋体"/>
          <w:kern w:val="0"/>
          <w:szCs w:val="21"/>
        </w:rPr>
        <w:br w:type="textWrapping"/>
      </w:r>
      <w:r>
        <w:rPr>
          <w:rFonts w:ascii="宋体" w:hAnsi="宋体" w:eastAsia="宋体" w:cs="宋体"/>
          <w:kern w:val="0"/>
          <w:szCs w:val="21"/>
        </w:rPr>
        <w:t>　　(三)依法依规对各类人员培训并持证上岗情况；</w:t>
      </w:r>
      <w:r>
        <w:rPr>
          <w:rFonts w:ascii="宋体" w:hAnsi="宋体" w:eastAsia="宋体" w:cs="宋体"/>
          <w:kern w:val="0"/>
          <w:szCs w:val="21"/>
        </w:rPr>
        <w:br w:type="textWrapping"/>
      </w:r>
      <w:r>
        <w:rPr>
          <w:rFonts w:ascii="宋体" w:hAnsi="宋体" w:eastAsia="宋体" w:cs="宋体"/>
          <w:kern w:val="0"/>
          <w:szCs w:val="21"/>
        </w:rPr>
        <w:t>　　(四)科学编制执行岗位操作规程情况；</w:t>
      </w:r>
      <w:r>
        <w:rPr>
          <w:rFonts w:ascii="宋体" w:hAnsi="宋体" w:eastAsia="宋体" w:cs="宋体"/>
          <w:kern w:val="0"/>
          <w:szCs w:val="21"/>
        </w:rPr>
        <w:br w:type="textWrapping"/>
      </w:r>
      <w:r>
        <w:rPr>
          <w:rFonts w:ascii="宋体" w:hAnsi="宋体" w:eastAsia="宋体" w:cs="宋体"/>
          <w:kern w:val="0"/>
          <w:szCs w:val="21"/>
        </w:rPr>
        <w:t>　　(五)依法依规办理经营许可情况。</w:t>
      </w:r>
      <w:r>
        <w:rPr>
          <w:rFonts w:ascii="宋体" w:hAnsi="宋体" w:eastAsia="宋体" w:cs="宋体"/>
          <w:kern w:val="0"/>
          <w:szCs w:val="21"/>
        </w:rPr>
        <w:br w:type="textWrapping"/>
      </w:r>
      <w:r>
        <w:rPr>
          <w:rFonts w:ascii="宋体" w:hAnsi="宋体" w:eastAsia="宋体" w:cs="宋体"/>
          <w:kern w:val="0"/>
          <w:szCs w:val="21"/>
        </w:rPr>
        <w:t>　　(六)安全监控设施设备和措施配备落实情况。</w:t>
      </w:r>
      <w:r>
        <w:rPr>
          <w:rFonts w:ascii="宋体" w:hAnsi="宋体" w:eastAsia="宋体" w:cs="宋体"/>
          <w:kern w:val="0"/>
          <w:szCs w:val="21"/>
        </w:rPr>
        <w:br w:type="textWrapping"/>
      </w:r>
      <w:r>
        <w:rPr>
          <w:rFonts w:ascii="宋体" w:hAnsi="宋体" w:eastAsia="宋体" w:cs="宋体"/>
          <w:kern w:val="0"/>
          <w:szCs w:val="21"/>
        </w:rPr>
        <w:t>　　第十一条  各级燃气主管部门及不同燃气经营企业安全检查的具体内容和标准，主要依据《城镇燃气安全评价标准》、《城镇燃气设施运行、维护和抢修安全技术规程》和《城镇燃气技术规范》、《城镇燃气设计规范》等规范标准要求，结合实际情况科学合理确定。</w:t>
      </w:r>
    </w:p>
    <w:p w14:paraId="7538FA82">
      <w:pPr>
        <w:widowControl/>
        <w:rPr>
          <w:rFonts w:ascii="宋体" w:hAnsi="宋体" w:eastAsia="宋体" w:cs="宋体"/>
          <w:kern w:val="0"/>
          <w:szCs w:val="21"/>
        </w:rPr>
      </w:pPr>
      <w:r>
        <w:rPr>
          <w:rFonts w:ascii="宋体" w:hAnsi="宋体" w:eastAsia="宋体" w:cs="宋体"/>
          <w:kern w:val="0"/>
          <w:szCs w:val="21"/>
        </w:rPr>
        <w:t> </w:t>
      </w:r>
    </w:p>
    <w:p w14:paraId="113A2B9D">
      <w:pPr>
        <w:widowControl/>
        <w:rPr>
          <w:rFonts w:ascii="宋体" w:hAnsi="宋体" w:eastAsia="宋体" w:cs="宋体"/>
          <w:kern w:val="0"/>
          <w:szCs w:val="21"/>
        </w:rPr>
      </w:pPr>
      <w:r>
        <w:rPr>
          <w:rFonts w:ascii="宋体" w:hAnsi="宋体" w:eastAsia="宋体" w:cs="宋体"/>
          <w:kern w:val="0"/>
          <w:szCs w:val="21"/>
        </w:rPr>
        <w:t> </w:t>
      </w:r>
      <w:r>
        <w:rPr>
          <w:rFonts w:ascii="宋体" w:hAnsi="宋体" w:eastAsia="宋体" w:cs="宋体"/>
          <w:b/>
          <w:bCs/>
          <w:kern w:val="0"/>
        </w:rPr>
        <w:t>   第四章  检查方法</w:t>
      </w:r>
    </w:p>
    <w:p w14:paraId="388E45ED">
      <w:pPr>
        <w:widowControl/>
        <w:rPr>
          <w:rFonts w:ascii="宋体" w:hAnsi="宋体" w:eastAsia="宋体" w:cs="宋体"/>
          <w:kern w:val="0"/>
          <w:szCs w:val="21"/>
        </w:rPr>
      </w:pPr>
      <w:r>
        <w:rPr>
          <w:rFonts w:ascii="宋体" w:hAnsi="宋体" w:eastAsia="宋体" w:cs="宋体"/>
          <w:kern w:val="0"/>
          <w:szCs w:val="21"/>
        </w:rPr>
        <w:t>　　第十二条  燃气安全检查实行燃气经营企业自查为主，设区的市、县(市、区)燃气主管部门监督检查和省级抽查督导相结合的方式进行。</w:t>
      </w:r>
      <w:r>
        <w:rPr>
          <w:rFonts w:ascii="宋体" w:hAnsi="宋体" w:eastAsia="宋体" w:cs="宋体"/>
          <w:kern w:val="0"/>
          <w:szCs w:val="21"/>
        </w:rPr>
        <w:br w:type="textWrapping"/>
      </w:r>
      <w:r>
        <w:rPr>
          <w:rFonts w:ascii="宋体" w:hAnsi="宋体" w:eastAsia="宋体" w:cs="宋体"/>
          <w:kern w:val="0"/>
          <w:szCs w:val="21"/>
        </w:rPr>
        <w:t>　　第十三条  每年的四月、九月和十二月为燃气安全日常检查月，由当地燃气管理部门负责组织实施。</w:t>
      </w:r>
      <w:r>
        <w:rPr>
          <w:rFonts w:ascii="宋体" w:hAnsi="宋体" w:eastAsia="宋体" w:cs="宋体"/>
          <w:kern w:val="0"/>
          <w:szCs w:val="21"/>
        </w:rPr>
        <w:br w:type="textWrapping"/>
      </w:r>
      <w:r>
        <w:rPr>
          <w:rFonts w:ascii="宋体" w:hAnsi="宋体" w:eastAsia="宋体" w:cs="宋体"/>
          <w:kern w:val="0"/>
          <w:szCs w:val="21"/>
        </w:rPr>
        <w:t>　　燃气管理部门要组织专业技术力量，对行政辖区内燃气储存输配场站和其他重要燃气设施设备进行全面检查，对企业检查用户设施设备情况进行督查。</w:t>
      </w:r>
      <w:r>
        <w:rPr>
          <w:rFonts w:ascii="宋体" w:hAnsi="宋体" w:eastAsia="宋体" w:cs="宋体"/>
          <w:kern w:val="0"/>
          <w:szCs w:val="21"/>
        </w:rPr>
        <w:br w:type="textWrapping"/>
      </w:r>
      <w:r>
        <w:rPr>
          <w:rFonts w:ascii="宋体" w:hAnsi="宋体" w:eastAsia="宋体" w:cs="宋体"/>
          <w:kern w:val="0"/>
          <w:szCs w:val="21"/>
        </w:rPr>
        <w:t>　　燃气经营企业负责对所属设施设备进行全面排查，对燃气用户安全用气情况入户进行安全检查。对单位用户的检查每年不低于3次，对居民用户每年不低于1次。</w:t>
      </w:r>
      <w:r>
        <w:rPr>
          <w:rFonts w:ascii="宋体" w:hAnsi="宋体" w:eastAsia="宋体" w:cs="宋体"/>
          <w:kern w:val="0"/>
          <w:szCs w:val="21"/>
        </w:rPr>
        <w:br w:type="textWrapping"/>
      </w:r>
      <w:r>
        <w:rPr>
          <w:rFonts w:ascii="宋体" w:hAnsi="宋体" w:eastAsia="宋体" w:cs="宋体"/>
          <w:kern w:val="0"/>
          <w:szCs w:val="21"/>
        </w:rPr>
        <w:t>　　第十四条  遇有国家和省组织的一系列安全生产活动或者存在影响安全生产的重大事项，如：安全生产月、重大活动开展前、国家和省紧急部署要求、极端天气和季节来临前等等，燃气管理部门应当根据形势要求和燃气安全的特点，组织力量开展专项专题检查。</w:t>
      </w:r>
      <w:r>
        <w:rPr>
          <w:rFonts w:ascii="宋体" w:hAnsi="宋体" w:eastAsia="宋体" w:cs="宋体"/>
          <w:kern w:val="0"/>
          <w:szCs w:val="21"/>
        </w:rPr>
        <w:br w:type="textWrapping"/>
      </w:r>
      <w:r>
        <w:rPr>
          <w:rFonts w:ascii="宋体" w:hAnsi="宋体" w:eastAsia="宋体" w:cs="宋体"/>
          <w:kern w:val="0"/>
          <w:szCs w:val="21"/>
        </w:rPr>
        <w:t>　　第十五条  对需要了解燃气经营企业对重要设施设备日常安全管理和应急处置情况等，如：燃气经营企业对设施日常安全巡查情况、抢险抢修情况、应急处置情况、设施保护情况等，可以采取暗访的形式进行检查，各级燃气管理部门每年至少组织1次暗访。</w:t>
      </w:r>
      <w:r>
        <w:rPr>
          <w:rFonts w:ascii="宋体" w:hAnsi="宋体" w:eastAsia="宋体" w:cs="宋体"/>
          <w:kern w:val="0"/>
          <w:szCs w:val="21"/>
        </w:rPr>
        <w:br w:type="textWrapping"/>
      </w:r>
      <w:r>
        <w:rPr>
          <w:rFonts w:ascii="宋体" w:hAnsi="宋体" w:eastAsia="宋体" w:cs="宋体"/>
          <w:kern w:val="0"/>
          <w:szCs w:val="21"/>
        </w:rPr>
        <w:t>　　第十六条 燃气管理部门安全检查人员必须是负有安全检查监督职责部门的正式在编人员，每次检查必须由2人以上参加，对检查的企业和内容签字负责。检查人员必须按规定佩戴安全防护用品。</w:t>
      </w:r>
      <w:r>
        <w:rPr>
          <w:rFonts w:ascii="宋体" w:hAnsi="宋体" w:eastAsia="宋体" w:cs="宋体"/>
          <w:kern w:val="0"/>
          <w:szCs w:val="21"/>
        </w:rPr>
        <w:br w:type="textWrapping"/>
      </w:r>
      <w:r>
        <w:rPr>
          <w:rFonts w:ascii="宋体" w:hAnsi="宋体" w:eastAsia="宋体" w:cs="宋体"/>
          <w:kern w:val="0"/>
          <w:szCs w:val="21"/>
        </w:rPr>
        <w:t>　　对涉及技术性较强的检查项目和内容，应当由负责组织检查的部门聘请燃气专家或具有资质的中介机构参加，并对专家遵守法律法规和检查纪律负责。检查结束后，检查表格资料应及时整理归档妥善保管。</w:t>
      </w:r>
      <w:r>
        <w:rPr>
          <w:rFonts w:ascii="宋体" w:hAnsi="宋体" w:eastAsia="宋体" w:cs="宋体"/>
          <w:kern w:val="0"/>
          <w:szCs w:val="21"/>
        </w:rPr>
        <w:br w:type="textWrapping"/>
      </w:r>
      <w:r>
        <w:rPr>
          <w:rFonts w:ascii="宋体" w:hAnsi="宋体" w:eastAsia="宋体" w:cs="宋体"/>
          <w:kern w:val="0"/>
          <w:szCs w:val="21"/>
        </w:rPr>
        <w:t>　　第十七条  燃气安全检查一般遵循如下程序：</w:t>
      </w:r>
      <w:r>
        <w:rPr>
          <w:rFonts w:ascii="宋体" w:hAnsi="宋体" w:eastAsia="宋体" w:cs="宋体"/>
          <w:kern w:val="0"/>
          <w:szCs w:val="21"/>
        </w:rPr>
        <w:br w:type="textWrapping"/>
      </w:r>
      <w:r>
        <w:rPr>
          <w:rFonts w:ascii="宋体" w:hAnsi="宋体" w:eastAsia="宋体" w:cs="宋体"/>
          <w:kern w:val="0"/>
          <w:szCs w:val="21"/>
        </w:rPr>
        <w:t>　　1、确定检查内容，制定检查方案；</w:t>
      </w:r>
      <w:r>
        <w:rPr>
          <w:rFonts w:ascii="宋体" w:hAnsi="宋体" w:eastAsia="宋体" w:cs="宋体"/>
          <w:kern w:val="0"/>
          <w:szCs w:val="21"/>
        </w:rPr>
        <w:br w:type="textWrapping"/>
      </w:r>
      <w:r>
        <w:rPr>
          <w:rFonts w:ascii="宋体" w:hAnsi="宋体" w:eastAsia="宋体" w:cs="宋体"/>
          <w:kern w:val="0"/>
          <w:szCs w:val="21"/>
        </w:rPr>
        <w:t>　　2、制发检查通知，准备检查材料和检查文书；</w:t>
      </w:r>
      <w:r>
        <w:rPr>
          <w:rFonts w:ascii="宋体" w:hAnsi="宋体" w:eastAsia="宋体" w:cs="宋体"/>
          <w:kern w:val="0"/>
          <w:szCs w:val="21"/>
        </w:rPr>
        <w:br w:type="textWrapping"/>
      </w:r>
      <w:r>
        <w:rPr>
          <w:rFonts w:ascii="宋体" w:hAnsi="宋体" w:eastAsia="宋体" w:cs="宋体"/>
          <w:kern w:val="0"/>
          <w:szCs w:val="21"/>
        </w:rPr>
        <w:t>　　3、成立检查组，对检查人员统一培训，明确检查要求；</w:t>
      </w:r>
      <w:r>
        <w:rPr>
          <w:rFonts w:ascii="宋体" w:hAnsi="宋体" w:eastAsia="宋体" w:cs="宋体"/>
          <w:kern w:val="0"/>
          <w:szCs w:val="21"/>
        </w:rPr>
        <w:br w:type="textWrapping"/>
      </w:r>
      <w:r>
        <w:rPr>
          <w:rFonts w:ascii="宋体" w:hAnsi="宋体" w:eastAsia="宋体" w:cs="宋体"/>
          <w:kern w:val="0"/>
          <w:szCs w:val="21"/>
        </w:rPr>
        <w:t>　　5、听取检查单位汇报，按照检查方案和检查内容逐项进行检查；</w:t>
      </w:r>
      <w:r>
        <w:rPr>
          <w:rFonts w:ascii="宋体" w:hAnsi="宋体" w:eastAsia="宋体" w:cs="宋体"/>
          <w:kern w:val="0"/>
          <w:szCs w:val="21"/>
        </w:rPr>
        <w:br w:type="textWrapping"/>
      </w:r>
      <w:r>
        <w:rPr>
          <w:rFonts w:ascii="宋体" w:hAnsi="宋体" w:eastAsia="宋体" w:cs="宋体"/>
          <w:kern w:val="0"/>
          <w:szCs w:val="21"/>
        </w:rPr>
        <w:t>　　6、发现隐患和问题的，制发整改通知书，由检查组组长签字后交有关单位负责人签字接收。</w:t>
      </w:r>
      <w:r>
        <w:rPr>
          <w:rFonts w:ascii="宋体" w:hAnsi="宋体" w:eastAsia="宋体" w:cs="宋体"/>
          <w:kern w:val="0"/>
          <w:szCs w:val="21"/>
        </w:rPr>
        <w:br w:type="textWrapping"/>
      </w:r>
      <w:r>
        <w:rPr>
          <w:rFonts w:ascii="宋体" w:hAnsi="宋体" w:eastAsia="宋体" w:cs="宋体"/>
          <w:kern w:val="0"/>
          <w:szCs w:val="21"/>
        </w:rPr>
        <w:t>　　7、向受检部门和企业负责人反馈检查结果和整改意见；</w:t>
      </w:r>
      <w:r>
        <w:rPr>
          <w:rFonts w:ascii="宋体" w:hAnsi="宋体" w:eastAsia="宋体" w:cs="宋体"/>
          <w:kern w:val="0"/>
          <w:szCs w:val="21"/>
        </w:rPr>
        <w:br w:type="textWrapping"/>
      </w:r>
      <w:r>
        <w:rPr>
          <w:rFonts w:ascii="宋体" w:hAnsi="宋体" w:eastAsia="宋体" w:cs="宋体"/>
          <w:kern w:val="0"/>
          <w:szCs w:val="21"/>
        </w:rPr>
        <w:t>　　8、跟踪督导存在问题和隐患整改情况，落实整改责任，督促做好整改结果验收；</w:t>
      </w:r>
      <w:r>
        <w:rPr>
          <w:rFonts w:ascii="宋体" w:hAnsi="宋体" w:eastAsia="宋体" w:cs="宋体"/>
          <w:kern w:val="0"/>
          <w:szCs w:val="21"/>
        </w:rPr>
        <w:br w:type="textWrapping"/>
      </w:r>
      <w:r>
        <w:rPr>
          <w:rFonts w:ascii="宋体" w:hAnsi="宋体" w:eastAsia="宋体" w:cs="宋体"/>
          <w:kern w:val="0"/>
          <w:szCs w:val="21"/>
        </w:rPr>
        <w:t>　　9、对检查成果进行分析运用，制定改进燃气安全管理工作。</w:t>
      </w:r>
      <w:r>
        <w:rPr>
          <w:rFonts w:ascii="宋体" w:hAnsi="宋体" w:eastAsia="宋体" w:cs="宋体"/>
          <w:kern w:val="0"/>
          <w:szCs w:val="21"/>
        </w:rPr>
        <w:br w:type="textWrapping"/>
      </w:r>
      <w:r>
        <w:rPr>
          <w:rFonts w:ascii="宋体" w:hAnsi="宋体" w:eastAsia="宋体" w:cs="宋体"/>
          <w:kern w:val="0"/>
          <w:szCs w:val="21"/>
        </w:rPr>
        <w:t>　　第十八条  省、设区的市燃气管理部门应当加强对管辖行政区域范围内的各级燃气管理部门和燃气经营企业开展燃气安全检查工作实施督查督导，年度督查督导次数不低于2次，不定期的抽查不低于1次。</w:t>
      </w:r>
      <w:r>
        <w:rPr>
          <w:rFonts w:ascii="宋体" w:hAnsi="宋体" w:eastAsia="宋体" w:cs="宋体"/>
          <w:kern w:val="0"/>
          <w:szCs w:val="21"/>
        </w:rPr>
        <w:br w:type="textWrapping"/>
      </w:r>
      <w:r>
        <w:rPr>
          <w:rFonts w:ascii="宋体" w:hAnsi="宋体" w:eastAsia="宋体" w:cs="宋体"/>
          <w:kern w:val="0"/>
          <w:szCs w:val="21"/>
        </w:rPr>
        <w:t>　　第十九条  检查人员必须严格按照国家标准规范、法规规定、检查方案进行检查，确保监督检查质量。</w:t>
      </w:r>
      <w:r>
        <w:rPr>
          <w:rFonts w:ascii="宋体" w:hAnsi="宋体" w:eastAsia="宋体" w:cs="宋体"/>
          <w:kern w:val="0"/>
          <w:szCs w:val="21"/>
        </w:rPr>
        <w:br w:type="textWrapping"/>
      </w:r>
      <w:r>
        <w:rPr>
          <w:rFonts w:ascii="宋体" w:hAnsi="宋体" w:eastAsia="宋体" w:cs="宋体"/>
          <w:kern w:val="0"/>
          <w:szCs w:val="21"/>
        </w:rPr>
        <w:t>　　第二十条  在实施安全监督检查工作中，检查人员必须做好资料、现场的书面记录(或按需进行录音、拍照、录像等)，对检查的基本情况、发现的安全问题和隐患，由检查人员和受检单位负责人签字存档。</w:t>
      </w:r>
      <w:r>
        <w:rPr>
          <w:rFonts w:ascii="宋体" w:hAnsi="宋体" w:eastAsia="宋体" w:cs="宋体"/>
          <w:kern w:val="0"/>
          <w:szCs w:val="21"/>
        </w:rPr>
        <w:br w:type="textWrapping"/>
      </w:r>
      <w:r>
        <w:rPr>
          <w:rFonts w:ascii="宋体" w:hAnsi="宋体" w:eastAsia="宋体" w:cs="宋体"/>
          <w:kern w:val="0"/>
          <w:szCs w:val="21"/>
        </w:rPr>
        <w:t>　　第二十一条  依法建立健全第三方安全监督评价机制。燃气经营企业应当依法依规对可能存在隐患的燃气设施进行安全评价，评价的机构和人员必须具备法定的资质资格。政府及有关部门对可能影响公共安全的燃气设施工程，可以通过购买服务的方式，聘请具备法定资格的评价机构对其进行安全评价，发现问题和隐患，及时督促相关企业和单位处理。</w:t>
      </w:r>
    </w:p>
    <w:p w14:paraId="3886C6E4">
      <w:pPr>
        <w:widowControl/>
        <w:rPr>
          <w:rFonts w:ascii="宋体" w:hAnsi="宋体" w:eastAsia="宋体" w:cs="宋体"/>
          <w:kern w:val="0"/>
          <w:szCs w:val="21"/>
        </w:rPr>
      </w:pPr>
      <w:r>
        <w:rPr>
          <w:rFonts w:ascii="宋体" w:hAnsi="宋体" w:eastAsia="宋体" w:cs="宋体"/>
          <w:kern w:val="0"/>
          <w:szCs w:val="21"/>
        </w:rPr>
        <w:t> </w:t>
      </w:r>
    </w:p>
    <w:p w14:paraId="5CAAAFCF">
      <w:pPr>
        <w:widowControl/>
        <w:rPr>
          <w:rFonts w:ascii="宋体" w:hAnsi="宋体" w:eastAsia="宋体" w:cs="宋体"/>
          <w:kern w:val="0"/>
          <w:szCs w:val="21"/>
        </w:rPr>
      </w:pPr>
      <w:r>
        <w:rPr>
          <w:rFonts w:ascii="宋体" w:hAnsi="宋体" w:eastAsia="宋体" w:cs="宋体"/>
          <w:b/>
          <w:bCs/>
          <w:kern w:val="0"/>
        </w:rPr>
        <w:t>    第五章 结果处理</w:t>
      </w:r>
      <w:r>
        <w:rPr>
          <w:rFonts w:ascii="宋体" w:hAnsi="宋体" w:eastAsia="宋体" w:cs="宋体"/>
          <w:b/>
          <w:bCs/>
          <w:kern w:val="0"/>
          <w:szCs w:val="21"/>
        </w:rPr>
        <w:br w:type="textWrapping"/>
      </w:r>
      <w:r>
        <w:rPr>
          <w:rFonts w:ascii="宋体" w:hAnsi="宋体" w:eastAsia="宋体" w:cs="宋体"/>
          <w:kern w:val="0"/>
          <w:szCs w:val="21"/>
        </w:rPr>
        <w:t>　　第二十二条 检查结束后，必须对检查结果进行书面反馈或者通报，对发现的问题和隐患，责成当地燃气管理部门和有关责任企业、单位限期处理，对重大问题和隐患，由各级燃气管理部门分级实行挂牌督办，对燃气管理部门督办期限内仍未整改的隐患和问题，提请各级政府或者安委会挂牌督办。</w:t>
      </w:r>
      <w:r>
        <w:rPr>
          <w:rFonts w:ascii="宋体" w:hAnsi="宋体" w:eastAsia="宋体" w:cs="宋体"/>
          <w:kern w:val="0"/>
          <w:szCs w:val="21"/>
        </w:rPr>
        <w:br w:type="textWrapping"/>
      </w:r>
      <w:r>
        <w:rPr>
          <w:rFonts w:ascii="宋体" w:hAnsi="宋体" w:eastAsia="宋体" w:cs="宋体"/>
          <w:kern w:val="0"/>
          <w:szCs w:val="21"/>
        </w:rPr>
        <w:t>　　第二十三条  下列燃气安全隐患由省级燃气管理部门挂牌督办：</w:t>
      </w:r>
      <w:r>
        <w:rPr>
          <w:rFonts w:ascii="宋体" w:hAnsi="宋体" w:eastAsia="宋体" w:cs="宋体"/>
          <w:kern w:val="0"/>
          <w:szCs w:val="21"/>
        </w:rPr>
        <w:br w:type="textWrapping"/>
      </w:r>
      <w:r>
        <w:rPr>
          <w:rFonts w:ascii="宋体" w:hAnsi="宋体" w:eastAsia="宋体" w:cs="宋体"/>
          <w:kern w:val="0"/>
          <w:szCs w:val="21"/>
        </w:rPr>
        <w:t>　　(一) 省燃气管理部门在检查督导中发现的重大违法违规建设、严重违反强制性条文限期整改未完成的；</w:t>
      </w:r>
      <w:r>
        <w:rPr>
          <w:rFonts w:ascii="宋体" w:hAnsi="宋体" w:eastAsia="宋体" w:cs="宋体"/>
          <w:kern w:val="0"/>
          <w:szCs w:val="21"/>
        </w:rPr>
        <w:br w:type="textWrapping"/>
      </w:r>
      <w:r>
        <w:rPr>
          <w:rFonts w:ascii="宋体" w:hAnsi="宋体" w:eastAsia="宋体" w:cs="宋体"/>
          <w:kern w:val="0"/>
          <w:szCs w:val="21"/>
        </w:rPr>
        <w:t>　　(二)所有违法违规经营问题和重大隐患限期整改期限内未完成整改，设区的市燃气管理部门认为需要由上级燃气管理部门挂牌督办的，应当书面报请省里挂牌督办；</w:t>
      </w:r>
      <w:r>
        <w:rPr>
          <w:rFonts w:ascii="宋体" w:hAnsi="宋体" w:eastAsia="宋体" w:cs="宋体"/>
          <w:kern w:val="0"/>
          <w:szCs w:val="21"/>
        </w:rPr>
        <w:br w:type="textWrapping"/>
      </w:r>
      <w:r>
        <w:rPr>
          <w:rFonts w:ascii="宋体" w:hAnsi="宋体" w:eastAsia="宋体" w:cs="宋体"/>
          <w:kern w:val="0"/>
          <w:szCs w:val="21"/>
        </w:rPr>
        <w:t>　　(三)重大危险源安全监控措施不达标、有关责任单位不予整改的，按程序逐级报请省里挂牌督办。</w:t>
      </w:r>
      <w:r>
        <w:rPr>
          <w:rFonts w:ascii="宋体" w:hAnsi="宋体" w:eastAsia="宋体" w:cs="宋体"/>
          <w:kern w:val="0"/>
          <w:szCs w:val="21"/>
        </w:rPr>
        <w:br w:type="textWrapping"/>
      </w:r>
      <w:r>
        <w:rPr>
          <w:rFonts w:ascii="宋体" w:hAnsi="宋体" w:eastAsia="宋体" w:cs="宋体"/>
          <w:kern w:val="0"/>
          <w:szCs w:val="21"/>
        </w:rPr>
        <w:t>　　第二十四条  燃气经营企业和有关单位对检查文书中列举的安全生产违法违规违章行为和事故隐患内容，要严格落实整改措施，举一反三，及时纠正其他安全生产违法违规行为，排查和消除各类事故隐患。企业整改完后，燃气管理部门要组织复查验收，出具整改情况复查或验收意见书，并及时归档备案，确保形成安全监管闭合管理。</w:t>
      </w:r>
      <w:r>
        <w:rPr>
          <w:rFonts w:ascii="宋体" w:hAnsi="宋体" w:eastAsia="宋体" w:cs="宋体"/>
          <w:kern w:val="0"/>
          <w:szCs w:val="21"/>
        </w:rPr>
        <w:br w:type="textWrapping"/>
      </w:r>
      <w:r>
        <w:rPr>
          <w:rFonts w:ascii="宋体" w:hAnsi="宋体" w:eastAsia="宋体" w:cs="宋体"/>
          <w:kern w:val="0"/>
          <w:szCs w:val="21"/>
        </w:rPr>
        <w:t>　　第二十五条  发现违法建设、经营和重大隐患等问题的，必须应按照《安全生产法》《城镇燃气管理条例》《山东省燃气管理条例》等法规进行处罚。</w:t>
      </w:r>
      <w:r>
        <w:rPr>
          <w:rFonts w:ascii="宋体" w:hAnsi="宋体" w:eastAsia="宋体" w:cs="宋体"/>
          <w:kern w:val="0"/>
          <w:szCs w:val="21"/>
        </w:rPr>
        <w:br w:type="textWrapping"/>
      </w:r>
      <w:r>
        <w:rPr>
          <w:rFonts w:ascii="宋体" w:hAnsi="宋体" w:eastAsia="宋体" w:cs="宋体"/>
          <w:kern w:val="0"/>
          <w:szCs w:val="21"/>
        </w:rPr>
        <w:t>　　第二十六条  各级燃气管理部门应建立举报制度，公开举报电话、信箱或者电子邮件地址，受理有关燃气安全的举报;受理的举报事项经调查核实后，应当形成书面材料;需要落实整改措施的，以书面通知责任单位，督促落实整改。</w:t>
      </w:r>
      <w:r>
        <w:rPr>
          <w:rFonts w:ascii="宋体" w:hAnsi="宋体" w:eastAsia="宋体" w:cs="宋体"/>
          <w:kern w:val="0"/>
          <w:szCs w:val="21"/>
        </w:rPr>
        <w:br w:type="textWrapping"/>
      </w:r>
      <w:r>
        <w:rPr>
          <w:rFonts w:ascii="宋体" w:hAnsi="宋体" w:eastAsia="宋体" w:cs="宋体"/>
          <w:kern w:val="0"/>
          <w:szCs w:val="21"/>
        </w:rPr>
        <w:t>　　第二十七条  建立健全监督检查档案管理制度。各级燃气管理部门应当对辖区内燃气经营企业安全生产条件、重大危险源监控、重大事故隐患治理以及监督检查情况等，建立管理档案，做到一企一档，每次检查有记录，查处隐患有反馈，整改结果有验收，做到检查监督科学化、规范化、制度化。</w:t>
      </w:r>
      <w:r>
        <w:rPr>
          <w:rFonts w:ascii="宋体" w:hAnsi="宋体" w:eastAsia="宋体" w:cs="宋体"/>
          <w:kern w:val="0"/>
          <w:szCs w:val="21"/>
        </w:rPr>
        <w:br w:type="textWrapping"/>
      </w:r>
      <w:r>
        <w:rPr>
          <w:rFonts w:ascii="宋体" w:hAnsi="宋体" w:eastAsia="宋体" w:cs="宋体"/>
          <w:kern w:val="0"/>
          <w:szCs w:val="21"/>
        </w:rPr>
        <w:t>　　第二十八条  建立燃气安全重要事项报告制度。燃气经营企业应当于每季度末，向所在县(市、区)燃气管理部门书面报送燃气安全生产检查情况，列出发现的问题和隐患清单；县(市、区)燃气管理部门分析汇总后，应在下一季度前5日内报送设区的市燃气管理部门；设区的市应在接到材料5日内将辖区内燃气安全生产监督检查情况分析汇总材料报从省燃气管理部门。</w:t>
      </w:r>
      <w:r>
        <w:rPr>
          <w:rFonts w:ascii="宋体" w:hAnsi="宋体" w:eastAsia="宋体" w:cs="宋体"/>
          <w:kern w:val="0"/>
          <w:szCs w:val="21"/>
        </w:rPr>
        <w:br w:type="textWrapping"/>
      </w:r>
      <w:r>
        <w:rPr>
          <w:rFonts w:ascii="宋体" w:hAnsi="宋体" w:eastAsia="宋体" w:cs="宋体"/>
          <w:kern w:val="0"/>
          <w:szCs w:val="21"/>
        </w:rPr>
        <w:t>　　第二十九条 对问题和隐患发现不及时、处置措施不力、整改不到位的，应当约谈当地燃气管理部门和燃气经营企业(单位)负责人，拒不整改或者由此发生事故的，严厉追究责任。</w:t>
      </w:r>
      <w:r>
        <w:rPr>
          <w:rFonts w:ascii="宋体" w:hAnsi="宋体" w:eastAsia="宋体" w:cs="宋体"/>
          <w:kern w:val="0"/>
          <w:szCs w:val="21"/>
        </w:rPr>
        <w:br w:type="textWrapping"/>
      </w:r>
      <w:r>
        <w:rPr>
          <w:rFonts w:ascii="宋体" w:hAnsi="宋体" w:eastAsia="宋体" w:cs="宋体"/>
          <w:kern w:val="0"/>
          <w:szCs w:val="21"/>
        </w:rPr>
        <w:t>　　第三十条  燃气安全生产事故报告及处置，依据国务院</w:t>
      </w:r>
      <w:r>
        <w:rPr>
          <w:rFonts w:hint="eastAsia" w:ascii="宋体" w:hAnsi="宋体" w:eastAsia="宋体" w:cs="宋体"/>
          <w:kern w:val="0"/>
          <w:szCs w:val="21"/>
        </w:rPr>
        <w:t>《生产安全事故报告和调查处理条例》</w:t>
      </w:r>
      <w:bookmarkStart w:id="0" w:name="_GoBack"/>
      <w:bookmarkEnd w:id="0"/>
      <w:r>
        <w:rPr>
          <w:rFonts w:ascii="宋体" w:hAnsi="宋体" w:eastAsia="宋体" w:cs="宋体"/>
          <w:kern w:val="0"/>
          <w:szCs w:val="21"/>
        </w:rPr>
        <w:t>等法规和住房城乡建设部《房屋市政工程生产安全事故报告和查处工作规程》(建质[2013]4号)等规范性文件要求进行。</w:t>
      </w:r>
    </w:p>
    <w:p w14:paraId="3C1AE57E">
      <w:pPr>
        <w:widowControl/>
        <w:rPr>
          <w:rFonts w:ascii="宋体" w:hAnsi="宋体" w:eastAsia="宋体" w:cs="宋体"/>
          <w:kern w:val="0"/>
          <w:szCs w:val="21"/>
        </w:rPr>
      </w:pPr>
      <w:r>
        <w:rPr>
          <w:rFonts w:ascii="宋体" w:hAnsi="宋体" w:eastAsia="宋体" w:cs="宋体"/>
          <w:kern w:val="0"/>
          <w:szCs w:val="21"/>
        </w:rPr>
        <w:t> </w:t>
      </w:r>
    </w:p>
    <w:p w14:paraId="2F754FC0">
      <w:pPr>
        <w:widowControl/>
        <w:rPr>
          <w:rFonts w:ascii="宋体" w:hAnsi="宋体" w:eastAsia="宋体" w:cs="宋体"/>
          <w:kern w:val="0"/>
          <w:szCs w:val="21"/>
        </w:rPr>
      </w:pPr>
      <w:r>
        <w:rPr>
          <w:rFonts w:ascii="宋体" w:hAnsi="宋体" w:eastAsia="宋体" w:cs="宋体"/>
          <w:kern w:val="0"/>
          <w:szCs w:val="21"/>
        </w:rPr>
        <w:t xml:space="preserve">    </w:t>
      </w:r>
      <w:r>
        <w:rPr>
          <w:rFonts w:ascii="宋体" w:hAnsi="宋体" w:eastAsia="宋体" w:cs="宋体"/>
          <w:b/>
          <w:bCs/>
          <w:kern w:val="0"/>
        </w:rPr>
        <w:t>第六章 附则</w:t>
      </w:r>
    </w:p>
    <w:p w14:paraId="1B7C199E">
      <w:pPr>
        <w:widowControl/>
        <w:rPr>
          <w:rFonts w:ascii="宋体" w:hAnsi="宋体" w:eastAsia="宋体" w:cs="宋体"/>
          <w:kern w:val="0"/>
          <w:szCs w:val="21"/>
        </w:rPr>
      </w:pPr>
      <w:r>
        <w:rPr>
          <w:rFonts w:ascii="宋体" w:hAnsi="宋体" w:eastAsia="宋体" w:cs="宋体"/>
          <w:kern w:val="0"/>
          <w:szCs w:val="21"/>
        </w:rPr>
        <w:t>　　第三十一条  本办法由山东省住房和城乡建设厅负责解释。</w:t>
      </w:r>
      <w:r>
        <w:rPr>
          <w:rFonts w:ascii="宋体" w:hAnsi="宋体" w:eastAsia="宋体" w:cs="宋体"/>
          <w:kern w:val="0"/>
          <w:szCs w:val="21"/>
        </w:rPr>
        <w:br w:type="textWrapping"/>
      </w:r>
      <w:r>
        <w:rPr>
          <w:rFonts w:ascii="宋体" w:hAnsi="宋体" w:eastAsia="宋体" w:cs="宋体"/>
          <w:kern w:val="0"/>
          <w:szCs w:val="21"/>
        </w:rPr>
        <w:t>　　第三十二条  本办法自2016年5月1日起施行，有效期5年。</w:t>
      </w:r>
    </w:p>
    <w:p w14:paraId="70F617C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34C5"/>
    <w:rsid w:val="006534C5"/>
    <w:rsid w:val="00822954"/>
    <w:rsid w:val="5C134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50" w:after="150" w:line="375" w:lineRule="atLeast"/>
      <w:ind w:left="150" w:right="150"/>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16387C"/>
      <w:u w:val="none"/>
    </w:rPr>
  </w:style>
  <w:style w:type="character" w:customStyle="1" w:styleId="7">
    <w:name w:val="jiathis_txt"/>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ytgas</Company>
  <Pages>4</Pages>
  <Words>4705</Words>
  <Characters>4721</Characters>
  <Lines>36</Lines>
  <Paragraphs>10</Paragraphs>
  <TotalTime>3</TotalTime>
  <ScaleCrop>false</ScaleCrop>
  <LinksUpToDate>false</LinksUpToDate>
  <CharactersWithSpaces>4981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2016-05-04T01:39:00Z</dcterms:created>
  <dc:creator>姜树琪</dc:creator>
  <cp:lastModifiedBy>Administrator</cp:lastModifiedBy>
  <dcterms:modified xsi:type="dcterms:W3CDTF">2025-04-18T08:34:25Z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eyJoZGlkIjoiZDU1N2E1Y2RjOTRiOTdiMzJhYjI3YmIzMmQ4MDI4NWMifQ==</vt:lpwstr>
  </property>
  <property fmtid="{D5CDD505-2E9C-101B-9397-08002B2CF9AE}" pid="3" name="KSOProductBuildVer">
    <vt:lpwstr>2052-12.1.0.20305</vt:lpwstr>
  </property>
  <property fmtid="{D5CDD505-2E9C-101B-9397-08002B2CF9AE}" pid="4" name="ICV">
    <vt:lpwstr>09759AA265704A9199F950042B8AB98A_12</vt:lpwstr>
  </property>
</Properties>
</file>