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27F" w:rsidRDefault="007A116F">
      <w:pPr>
        <w:spacing w:line="590" w:lineRule="exact"/>
        <w:ind w:firstLineChars="400" w:firstLine="1760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ascii="方正小标宋简体" w:eastAsia="方正小标宋简体" w:cs="方正小标宋简体" w:hint="eastAsia"/>
          <w:sz w:val="44"/>
          <w:szCs w:val="44"/>
        </w:rPr>
        <w:t>长岛</w:t>
      </w:r>
      <w:r>
        <w:rPr>
          <w:rFonts w:ascii="方正小标宋简体" w:eastAsia="方正小标宋简体" w:cs="方正小标宋简体"/>
          <w:sz w:val="44"/>
          <w:szCs w:val="44"/>
        </w:rPr>
        <w:t>综试区北长山乡中心小学</w:t>
      </w:r>
    </w:p>
    <w:p w:rsidR="00E8527F" w:rsidRDefault="007A116F">
      <w:pPr>
        <w:spacing w:line="59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ascii="方正小标宋简体" w:eastAsia="方正小标宋简体" w:cs="方正小标宋简体"/>
          <w:sz w:val="44"/>
          <w:szCs w:val="44"/>
        </w:rPr>
        <w:t>202</w:t>
      </w:r>
      <w:r w:rsidR="003032B6">
        <w:rPr>
          <w:rFonts w:ascii="方正小标宋简体" w:eastAsia="方正小标宋简体" w:cs="方正小标宋简体"/>
          <w:sz w:val="44"/>
          <w:szCs w:val="44"/>
        </w:rPr>
        <w:t>4</w:t>
      </w:r>
      <w:r>
        <w:rPr>
          <w:rFonts w:ascii="方正小标宋简体" w:eastAsia="方正小标宋简体" w:cs="方正小标宋简体"/>
          <w:sz w:val="44"/>
          <w:szCs w:val="44"/>
        </w:rPr>
        <w:t>---</w:t>
      </w:r>
      <w:r>
        <w:rPr>
          <w:rFonts w:ascii="方正小标宋简体" w:eastAsia="方正小标宋简体" w:cs="方正小标宋简体" w:hint="eastAsia"/>
          <w:sz w:val="44"/>
          <w:szCs w:val="44"/>
        </w:rPr>
        <w:t>202</w:t>
      </w:r>
      <w:r w:rsidR="003032B6">
        <w:rPr>
          <w:rFonts w:ascii="方正小标宋简体" w:eastAsia="方正小标宋简体" w:cs="方正小标宋简体"/>
          <w:sz w:val="44"/>
          <w:szCs w:val="44"/>
        </w:rPr>
        <w:t>5</w:t>
      </w:r>
      <w:r>
        <w:rPr>
          <w:rFonts w:ascii="方正小标宋简体" w:eastAsia="方正小标宋简体" w:cs="方正小标宋简体"/>
          <w:sz w:val="44"/>
          <w:szCs w:val="44"/>
        </w:rPr>
        <w:t>学</w:t>
      </w:r>
      <w:r>
        <w:rPr>
          <w:rFonts w:ascii="方正小标宋简体" w:eastAsia="方正小标宋简体" w:cs="方正小标宋简体" w:hint="eastAsia"/>
          <w:sz w:val="44"/>
          <w:szCs w:val="44"/>
        </w:rPr>
        <w:t>年</w:t>
      </w:r>
      <w:r>
        <w:rPr>
          <w:rFonts w:ascii="方正小标宋简体" w:eastAsia="方正小标宋简体" w:cs="方正小标宋简体"/>
          <w:sz w:val="44"/>
          <w:szCs w:val="44"/>
        </w:rPr>
        <w:t>第二学期工作计划</w:t>
      </w:r>
    </w:p>
    <w:p w:rsidR="00E8527F" w:rsidRDefault="00E8527F">
      <w:pPr>
        <w:spacing w:line="560" w:lineRule="exact"/>
        <w:ind w:firstLineChars="150" w:firstLine="480"/>
        <w:rPr>
          <w:rFonts w:ascii="宋体"/>
          <w:sz w:val="32"/>
          <w:szCs w:val="32"/>
        </w:rPr>
      </w:pPr>
    </w:p>
    <w:p w:rsidR="00E8527F" w:rsidRDefault="007A116F">
      <w:pPr>
        <w:spacing w:line="560" w:lineRule="exact"/>
        <w:ind w:firstLineChars="200" w:firstLine="640"/>
        <w:rPr>
          <w:rFonts w:ascii="仿宋" w:eastAsia="仿宋" w:cs="仿宋_GB2312"/>
          <w:sz w:val="32"/>
          <w:szCs w:val="32"/>
        </w:rPr>
      </w:pPr>
      <w:r>
        <w:rPr>
          <w:rFonts w:ascii="仿宋" w:eastAsia="仿宋" w:cs="仿宋_GB2312" w:hint="eastAsia"/>
          <w:sz w:val="32"/>
          <w:szCs w:val="32"/>
        </w:rPr>
        <w:t>本学期，</w:t>
      </w:r>
      <w:r>
        <w:rPr>
          <w:rFonts w:ascii="仿宋" w:eastAsia="仿宋" w:cs="仿宋_GB2312"/>
          <w:sz w:val="32"/>
          <w:szCs w:val="32"/>
        </w:rPr>
        <w:t>学</w:t>
      </w:r>
      <w:r>
        <w:rPr>
          <w:rFonts w:ascii="仿宋" w:eastAsia="仿宋" w:cs="仿宋_GB2312" w:hint="eastAsia"/>
          <w:sz w:val="32"/>
          <w:szCs w:val="32"/>
        </w:rPr>
        <w:t xml:space="preserve">校将全面贯彻党的教育方针，围绕“立德树人”的总体办学目标，通过规范常规管理，加强教师队伍建设，加大课堂教学研讨，开展丰富多彩的校园活动等举措积极推进教育教学工作，稳步提升育人质量和社会声誉，努力办好人民满意的教育。  </w:t>
      </w:r>
    </w:p>
    <w:p w:rsidR="00E8527F" w:rsidRDefault="007A116F">
      <w:pPr>
        <w:spacing w:line="560" w:lineRule="exact"/>
        <w:ind w:firstLineChars="200" w:firstLine="640"/>
        <w:rPr>
          <w:rFonts w:ascii="黑体" w:eastAsia="黑体" w:cs="仿宋_GB2312"/>
          <w:sz w:val="32"/>
          <w:szCs w:val="32"/>
        </w:rPr>
      </w:pPr>
      <w:r>
        <w:rPr>
          <w:rFonts w:ascii="黑体" w:eastAsia="黑体" w:cs="仿宋_GB2312" w:hint="eastAsia"/>
          <w:sz w:val="32"/>
          <w:szCs w:val="32"/>
        </w:rPr>
        <w:t>重点工作：</w:t>
      </w:r>
    </w:p>
    <w:p w:rsidR="00E8527F" w:rsidRDefault="007A116F">
      <w:pPr>
        <w:spacing w:line="560" w:lineRule="exact"/>
        <w:ind w:firstLineChars="200" w:firstLine="640"/>
        <w:jc w:val="left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一、全面抓好党建工作，增强党支部的凝聚力。</w:t>
      </w:r>
    </w:p>
    <w:p w:rsidR="00E8527F" w:rsidRDefault="007A116F">
      <w:pPr>
        <w:spacing w:line="560" w:lineRule="exact"/>
        <w:ind w:firstLineChars="200" w:firstLine="640"/>
        <w:jc w:val="left"/>
        <w:rPr>
          <w:rFonts w:ascii="仿宋" w:eastAsia="仿宋" w:cs="仿宋_GB2312"/>
          <w:kern w:val="0"/>
          <w:sz w:val="32"/>
          <w:szCs w:val="32"/>
        </w:rPr>
      </w:pPr>
      <w:r>
        <w:rPr>
          <w:rFonts w:ascii="仿宋" w:eastAsia="仿宋" w:cs="仿宋_GB2312"/>
          <w:kern w:val="0"/>
          <w:sz w:val="32"/>
          <w:szCs w:val="32"/>
        </w:rPr>
        <w:t>1.</w:t>
      </w:r>
      <w:r>
        <w:rPr>
          <w:rFonts w:ascii="仿宋" w:eastAsia="仿宋" w:cs="仿宋_GB2312" w:hint="eastAsia"/>
          <w:kern w:val="0"/>
          <w:sz w:val="32"/>
          <w:szCs w:val="32"/>
        </w:rPr>
        <w:t>坚持“一核心、三引领”，</w:t>
      </w:r>
      <w:r>
        <w:rPr>
          <w:rFonts w:ascii="仿宋" w:eastAsia="仿宋" w:cs="仿宋_GB2312"/>
          <w:kern w:val="0"/>
          <w:sz w:val="32"/>
          <w:szCs w:val="32"/>
        </w:rPr>
        <w:t>深入</w:t>
      </w:r>
      <w:r>
        <w:rPr>
          <w:rFonts w:ascii="仿宋" w:eastAsia="仿宋" w:cs="仿宋_GB2312" w:hint="eastAsia"/>
          <w:kern w:val="0"/>
          <w:sz w:val="32"/>
          <w:szCs w:val="32"/>
        </w:rPr>
        <w:t>开展党建品牌创建工作。以党建工作为核心，通过党建引领教师队伍建设、引领少先队建设、引领家长队伍建设，办好老百姓家门口的学校，助力渔村振兴发展。</w:t>
      </w:r>
    </w:p>
    <w:p w:rsidR="00E8527F" w:rsidRDefault="007A116F">
      <w:pPr>
        <w:spacing w:line="560" w:lineRule="exact"/>
        <w:ind w:firstLineChars="200" w:firstLine="640"/>
        <w:jc w:val="left"/>
        <w:rPr>
          <w:rFonts w:ascii="仿宋" w:eastAsia="仿宋" w:cs="仿宋_GB2312"/>
          <w:kern w:val="0"/>
          <w:sz w:val="32"/>
          <w:szCs w:val="32"/>
        </w:rPr>
      </w:pPr>
      <w:r>
        <w:rPr>
          <w:rFonts w:ascii="仿宋" w:eastAsia="仿宋" w:cs="仿宋_GB2312"/>
          <w:kern w:val="0"/>
          <w:sz w:val="32"/>
          <w:szCs w:val="32"/>
        </w:rPr>
        <w:t>2.</w:t>
      </w:r>
      <w:r>
        <w:rPr>
          <w:rFonts w:ascii="仿宋" w:eastAsia="仿宋" w:cs="仿宋_GB2312" w:hint="eastAsia"/>
          <w:kern w:val="0"/>
          <w:sz w:val="32"/>
          <w:szCs w:val="32"/>
        </w:rPr>
        <w:t>坚持学做结合，以“三会一课”为主要形式加强专题学习</w:t>
      </w:r>
      <w:r>
        <w:rPr>
          <w:rFonts w:ascii="仿宋" w:eastAsia="仿宋" w:cs="仿宋_GB2312"/>
          <w:kern w:val="0"/>
          <w:sz w:val="32"/>
          <w:szCs w:val="32"/>
        </w:rPr>
        <w:t>，</w:t>
      </w:r>
      <w:r>
        <w:rPr>
          <w:rFonts w:ascii="仿宋" w:eastAsia="仿宋" w:cs="仿宋_GB2312" w:hint="eastAsia"/>
          <w:kern w:val="0"/>
          <w:sz w:val="32"/>
          <w:szCs w:val="32"/>
        </w:rPr>
        <w:t>开展多种形式的主题党日活动，推动党史学习教育走深走实。</w:t>
      </w:r>
    </w:p>
    <w:p w:rsidR="00E8527F" w:rsidRDefault="007A116F">
      <w:pPr>
        <w:spacing w:line="560" w:lineRule="exact"/>
        <w:ind w:firstLineChars="200" w:firstLine="640"/>
        <w:jc w:val="left"/>
        <w:rPr>
          <w:rFonts w:ascii="仿宋" w:eastAsia="仿宋" w:cs="仿宋_GB2312"/>
          <w:kern w:val="0"/>
          <w:sz w:val="32"/>
          <w:szCs w:val="32"/>
        </w:rPr>
      </w:pPr>
      <w:r>
        <w:rPr>
          <w:rFonts w:ascii="仿宋" w:eastAsia="仿宋" w:cs="仿宋_GB2312"/>
          <w:kern w:val="0"/>
          <w:sz w:val="32"/>
          <w:szCs w:val="32"/>
        </w:rPr>
        <w:t>3.</w:t>
      </w:r>
      <w:r w:rsidR="00422729" w:rsidRPr="00422729">
        <w:rPr>
          <w:rFonts w:ascii="仿宋" w:eastAsia="仿宋" w:cs="仿宋_GB2312" w:hint="eastAsia"/>
          <w:kern w:val="0"/>
          <w:sz w:val="32"/>
          <w:szCs w:val="32"/>
        </w:rPr>
        <w:t>开展</w:t>
      </w:r>
      <w:r w:rsidR="00422729" w:rsidRPr="00422729">
        <w:rPr>
          <w:rFonts w:ascii="仿宋" w:eastAsia="仿宋" w:cs="仿宋_GB2312"/>
          <w:kern w:val="0"/>
          <w:sz w:val="32"/>
          <w:szCs w:val="32"/>
        </w:rPr>
        <w:t>深入贯彻中央八项规定精神学习教育</w:t>
      </w:r>
      <w:r w:rsidR="00422729" w:rsidRPr="00422729">
        <w:rPr>
          <w:rFonts w:ascii="仿宋" w:eastAsia="仿宋" w:cs="仿宋_GB2312" w:hint="eastAsia"/>
          <w:kern w:val="0"/>
          <w:sz w:val="32"/>
          <w:szCs w:val="32"/>
        </w:rPr>
        <w:t>活动</w:t>
      </w:r>
      <w:r w:rsidRPr="00422729">
        <w:rPr>
          <w:rFonts w:ascii="仿宋" w:eastAsia="仿宋" w:cs="仿宋_GB2312" w:hint="eastAsia"/>
          <w:kern w:val="0"/>
          <w:sz w:val="32"/>
          <w:szCs w:val="32"/>
        </w:rPr>
        <w:t>，</w:t>
      </w:r>
      <w:r w:rsidR="00422729" w:rsidRPr="00422729">
        <w:rPr>
          <w:rFonts w:ascii="仿宋" w:eastAsia="仿宋" w:cs="仿宋_GB2312"/>
          <w:kern w:val="0"/>
          <w:sz w:val="32"/>
          <w:szCs w:val="32"/>
        </w:rPr>
        <w:t>抓实学习研讨</w:t>
      </w:r>
      <w:r w:rsidR="00422729" w:rsidRPr="00422729">
        <w:rPr>
          <w:rFonts w:ascii="仿宋" w:eastAsia="仿宋" w:cs="仿宋_GB2312" w:hint="eastAsia"/>
          <w:kern w:val="0"/>
          <w:sz w:val="32"/>
          <w:szCs w:val="32"/>
        </w:rPr>
        <w:t>、</w:t>
      </w:r>
      <w:r w:rsidR="00422729" w:rsidRPr="00422729">
        <w:rPr>
          <w:rFonts w:ascii="仿宋" w:eastAsia="仿宋" w:cs="仿宋_GB2312"/>
          <w:kern w:val="0"/>
          <w:sz w:val="32"/>
          <w:szCs w:val="32"/>
        </w:rPr>
        <w:t>查摆问题</w:t>
      </w:r>
      <w:r w:rsidR="00422729" w:rsidRPr="00422729">
        <w:rPr>
          <w:rFonts w:ascii="仿宋" w:eastAsia="仿宋" w:cs="仿宋_GB2312" w:hint="eastAsia"/>
          <w:kern w:val="0"/>
          <w:sz w:val="32"/>
          <w:szCs w:val="32"/>
        </w:rPr>
        <w:t>、</w:t>
      </w:r>
      <w:r w:rsidR="00422729" w:rsidRPr="00422729">
        <w:rPr>
          <w:rFonts w:ascii="仿宋" w:eastAsia="仿宋" w:cs="仿宋_GB2312"/>
          <w:kern w:val="0"/>
          <w:sz w:val="32"/>
          <w:szCs w:val="32"/>
        </w:rPr>
        <w:t>集中整治</w:t>
      </w:r>
      <w:r w:rsidR="00422729" w:rsidRPr="00422729">
        <w:rPr>
          <w:rFonts w:ascii="仿宋" w:eastAsia="仿宋" w:cs="仿宋_GB2312" w:hint="eastAsia"/>
          <w:kern w:val="0"/>
          <w:sz w:val="32"/>
          <w:szCs w:val="32"/>
        </w:rPr>
        <w:t>，夯实教育实效。</w:t>
      </w:r>
    </w:p>
    <w:p w:rsidR="00E8527F" w:rsidRDefault="007A116F">
      <w:pPr>
        <w:spacing w:line="560" w:lineRule="exact"/>
        <w:ind w:firstLineChars="150" w:firstLine="480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二、夯实德育工作，培养时代新人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本学期围绕“立德树人”的根本任务，大力培育和践行社会主义核心价值观。将德育目标融入各学科教学中，贯穿于学校教育教学全过程，实现德育与智育、体育、美育有机融合，形成全</w:t>
      </w:r>
      <w:r>
        <w:rPr>
          <w:rFonts w:ascii="仿宋" w:eastAsia="仿宋" w:cs="宋体" w:hint="eastAsia"/>
          <w:color w:val="000000"/>
          <w:sz w:val="32"/>
          <w:szCs w:val="32"/>
        </w:rPr>
        <w:lastRenderedPageBreak/>
        <w:t>员育人、全科育人、全程育人、全方位育人的工作新机制，创建德育品牌学校，培育德智体美全面发展的社会主义建设者和接班人。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具体工作：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1.研讨确定德育品牌创建计划，确定目标，明晰发展思路，夯实过程管理。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2.加强德育课程建设，充分发挥德育教育主阵地作用。开足开好思品课程和班会课，开展主题德育教育，深入挖掘思想内涵，对学生进行品德教育和习惯养成教育。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3.开展学科德育课堂教学专题研讨活动。结合校内公开课活动，开展德育融入学科课堂教学专题课例研讨活动。通过深入研讨教材，创设情境，促进教师深入思考、探索德育融入学科教学的理念、方法、途径，通过观评课促进教师之间相互学习，共同提升。学期末，每位教师上交一篇学科德育案例，总结经验，促进交流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4.实行“全员育人导师制”，实现全员育人，全方位育人。全面落实教书育人“一岗双责”要求，建立“全员导师制”方案，从思想引导、学业辅导、心理疏导、生活指导、成长向导五个方面开展全方位育人，引领学生健康成长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5.实施“传统文化教育工程”，传承中华传统美德，全面加强中华优秀传统文化教育。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lastRenderedPageBreak/>
        <w:t>（1）加强传统文化课程的组织实施，开齐开足开好传统文化课程。在德育、语文、艺术、体育等课程中加强优秀传统文化教育，充分发挥中华优秀传统文化在“立德树人”中的作用。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（2）以传统节日为载体，全面加强传统文化教育。结合清明、端午等传统节日和妇女节、劳动节、儿童节等节日开展主题教育活动，引导学生传承文化精髓。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（3）开展“读史书.诵经典”活动。各年级深入落实诵读要求，学期末开展经典诵读展示活动。组织好四月份读书节系列活动，浓郁校园读书氛围。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（4）实施“红色基因传承工程”，全面加强红色教育和革命传统教育。本学期继续开展“读红典、看红色电影、唱红色歌曲、讲红色故事”红色文化主题教育活动，通多读、唱、写等活动让红色基因融入学生的生活。继续开展“寻访老英雄”主题活动，带领学生走访慰问老战士、老党员，邀请老战士、老英雄走进校园，传承红色精神，培养学生的家国情怀，营造浓厚的教育氛围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（5）开展海洋文化教育，培养学生爱岛爱家乡的积极情感。继续开展蓝色海洋文化教育，组织学生参观长岛海洋生态文明展馆，让学生接受海岛文化教育。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6.抓好仪式教育，让学生知礼践行。抓好每周升旗仪式、主题班会主题教育，利用开学典礼、毕业典礼、入队仪式等重要节点进行专题教育。</w:t>
      </w:r>
    </w:p>
    <w:p w:rsidR="00E8527F" w:rsidRDefault="007A116F">
      <w:pPr>
        <w:pStyle w:val="a8"/>
        <w:shd w:val="clear" w:color="auto" w:fill="FFFFFF"/>
        <w:spacing w:before="0" w:beforeAutospacing="0" w:after="75" w:afterAutospacing="0"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lastRenderedPageBreak/>
        <w:t>7.以习惯养成教育为重点，开展“好习惯伴我行”主题教育活动，促进学生养成良好习惯。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8.开展“法治进校园”“学宪法讲宪法”等系列主题教育活动。充分发挥法制副校长和法制辅导员在学校德育工作中的作用，至少组织一次法制教育讲座，对学生广泛进行珍惜生命安全第一、崇尚科学反对迷信、抵制毒品远离网吧等教育，培养学生懂法、守法、用法的自觉性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9.</w:t>
      </w:r>
      <w:r>
        <w:rPr>
          <w:rFonts w:ascii="仿宋" w:eastAsia="仿宋" w:cs="宋体"/>
          <w:color w:val="000000"/>
          <w:sz w:val="32"/>
          <w:szCs w:val="32"/>
        </w:rPr>
        <w:t>开展生态文明教育。围绕长岛海洋生态文明试验区建设开展海洋生态文明专题教育。继续开展垃圾分类教育和环保志愿服务活动，提升学生的生态文明意识和环保意识。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/>
          <w:color w:val="000000"/>
          <w:sz w:val="32"/>
          <w:szCs w:val="32"/>
        </w:rPr>
        <w:t>10.重视家庭和社会教育</w:t>
      </w:r>
      <w:r>
        <w:rPr>
          <w:rFonts w:ascii="仿宋" w:eastAsia="仿宋" w:cs="宋体" w:hint="eastAsia"/>
          <w:color w:val="000000"/>
          <w:sz w:val="32"/>
          <w:szCs w:val="32"/>
        </w:rPr>
        <w:t>，构建学校、家庭、社会“三位一体”育人体系。开好家长委员会、家长会，组织好家长开放日，认真研究改进家长会的内容和形式，鼓励家长积极主动地参与到学校管理、教育教学、教师评价中来，引导家长配合学校形成教育合力共同搞好学校教育工作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1</w:t>
      </w:r>
      <w:r>
        <w:rPr>
          <w:rFonts w:ascii="仿宋" w:eastAsia="仿宋" w:cs="宋体"/>
          <w:color w:val="000000"/>
          <w:sz w:val="32"/>
          <w:szCs w:val="32"/>
        </w:rPr>
        <w:t>1.</w:t>
      </w:r>
      <w:r>
        <w:rPr>
          <w:rFonts w:ascii="仿宋" w:eastAsia="仿宋" w:cs="宋体" w:hint="eastAsia"/>
          <w:color w:val="000000"/>
          <w:sz w:val="32"/>
          <w:szCs w:val="32"/>
        </w:rPr>
        <w:t>展社会实践活动，增强学生的道德体验和实践能力。</w:t>
      </w:r>
    </w:p>
    <w:p w:rsidR="00E8527F" w:rsidRDefault="007A116F">
      <w:pPr>
        <w:widowControl/>
        <w:spacing w:line="560" w:lineRule="exact"/>
        <w:ind w:firstLineChars="200" w:firstLine="640"/>
        <w:rPr>
          <w:rFonts w:ascii="仿宋" w:eastAsia="仿宋" w:cs="宋体"/>
          <w:color w:val="000000"/>
          <w:sz w:val="32"/>
          <w:szCs w:val="32"/>
        </w:rPr>
      </w:pPr>
      <w:r>
        <w:rPr>
          <w:rFonts w:ascii="仿宋" w:eastAsia="仿宋" w:cs="宋体" w:hint="eastAsia"/>
          <w:color w:val="000000"/>
          <w:sz w:val="32"/>
          <w:szCs w:val="32"/>
        </w:rPr>
        <w:t>要充分利用学校周边资源，继续加强实践教育基地建设。继续开展红色研学活动。继续组织学生走进长岛解放纪念馆、长岛烈士陵园等红色教育基地，开展“寻英雄足迹 扬革命精神”红色研学活动。暑假期间继续举办少年军校，传承学校德育文化，培养学生爱国、爱党、爱军、爱家乡的高尚情感。</w:t>
      </w:r>
    </w:p>
    <w:p w:rsidR="00E8527F" w:rsidRDefault="007A116F">
      <w:pPr>
        <w:widowControl/>
        <w:spacing w:line="560" w:lineRule="exact"/>
        <w:ind w:firstLineChars="200" w:firstLine="640"/>
        <w:jc w:val="left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三、加强教师队伍建设，提升教师专业素养</w:t>
      </w:r>
    </w:p>
    <w:p w:rsidR="00E8527F" w:rsidRDefault="007A116F">
      <w:pPr>
        <w:pStyle w:val="a8"/>
        <w:shd w:val="clear" w:color="auto" w:fill="FFFFFF"/>
        <w:spacing w:before="0" w:beforeAutospacing="0" w:after="75" w:afterAutospacing="0" w:line="560" w:lineRule="exact"/>
        <w:ind w:firstLineChars="200" w:firstLine="640"/>
        <w:rPr>
          <w:rFonts w:ascii="仿宋" w:eastAsia="仿宋"/>
          <w:sz w:val="32"/>
          <w:szCs w:val="32"/>
          <w:shd w:val="clear" w:color="auto" w:fill="FFFFFF"/>
        </w:rPr>
      </w:pPr>
      <w:r>
        <w:rPr>
          <w:rFonts w:ascii="仿宋" w:eastAsia="仿宋" w:hint="eastAsia"/>
          <w:sz w:val="32"/>
          <w:szCs w:val="32"/>
          <w:shd w:val="clear" w:color="auto" w:fill="FFFFFF"/>
        </w:rPr>
        <w:lastRenderedPageBreak/>
        <w:t>按照“师德的表率、育人的模范、教学的专家”标准全面加强教师队伍建设，促进教师在政治思想与职业道德、专业知识与学术水平、教育教学能力与教育科研能力等方面快速成长，优化教师团队，提高教师队伍的整体素质。</w:t>
      </w:r>
    </w:p>
    <w:p w:rsidR="00E8527F" w:rsidRDefault="007A116F">
      <w:pPr>
        <w:pStyle w:val="a5"/>
        <w:spacing w:line="560" w:lineRule="exact"/>
        <w:ind w:leftChars="0" w:left="0"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具体工作：</w:t>
      </w:r>
    </w:p>
    <w:p w:rsidR="00E8527F" w:rsidRDefault="007A116F">
      <w:pPr>
        <w:pStyle w:val="a8"/>
        <w:shd w:val="clear" w:color="auto" w:fill="FFFFFF"/>
        <w:spacing w:before="0" w:beforeAutospacing="0" w:after="75" w:afterAutospacing="0"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1.加强专业培训，提高理论水平。学校积极创设条件，选派骨干教师外出学习，开拓教育视野，提升理论水平。深入实施信息技术2.0工程，组织好远程研修和校本研修工作。</w:t>
      </w:r>
    </w:p>
    <w:p w:rsidR="00E8527F" w:rsidRDefault="007A116F">
      <w:pPr>
        <w:pStyle w:val="a8"/>
        <w:shd w:val="clear" w:color="auto" w:fill="FFFFFF"/>
        <w:spacing w:before="0" w:beforeAutospacing="0" w:after="75" w:afterAutospacing="0"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2.开展校内公开课展示活动。开展以学科核心素养专题研究为主题的校内公开课展示活动，全员参与，共同提升。在此基础上认真组织</w:t>
      </w:r>
      <w:r>
        <w:rPr>
          <w:rFonts w:ascii="仿宋" w:eastAsia="仿宋" w:cs="仿宋_GB2312" w:hint="eastAsia"/>
          <w:sz w:val="32"/>
          <w:szCs w:val="32"/>
        </w:rPr>
        <w:t>202</w:t>
      </w:r>
      <w:r w:rsidR="00422729">
        <w:rPr>
          <w:rFonts w:ascii="仿宋" w:eastAsia="仿宋" w:cs="仿宋_GB2312"/>
          <w:sz w:val="32"/>
          <w:szCs w:val="32"/>
        </w:rPr>
        <w:t>5</w:t>
      </w:r>
      <w:r>
        <w:rPr>
          <w:rFonts w:ascii="仿宋" w:eastAsia="仿宋" w:cs="仿宋_GB2312" w:hint="eastAsia"/>
          <w:sz w:val="32"/>
          <w:szCs w:val="32"/>
        </w:rPr>
        <w:t>年</w:t>
      </w:r>
      <w:r w:rsidR="00422729">
        <w:rPr>
          <w:rFonts w:ascii="仿宋" w:eastAsia="仿宋" w:cs="仿宋_GB2312" w:hint="eastAsia"/>
          <w:sz w:val="32"/>
          <w:szCs w:val="32"/>
        </w:rPr>
        <w:t>远程研修活动</w:t>
      </w:r>
      <w:r>
        <w:rPr>
          <w:rFonts w:ascii="仿宋" w:eastAsia="仿宋" w:cs="仿宋_GB2312" w:hint="eastAsia"/>
          <w:sz w:val="32"/>
          <w:szCs w:val="32"/>
        </w:rPr>
        <w:t>，争取优异成绩。</w:t>
      </w:r>
    </w:p>
    <w:p w:rsidR="00E8527F" w:rsidRDefault="007A116F">
      <w:pPr>
        <w:pStyle w:val="a8"/>
        <w:shd w:val="clear" w:color="auto" w:fill="FFFFFF"/>
        <w:spacing w:before="0" w:beforeAutospacing="0" w:after="75" w:afterAutospacing="0"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3.</w:t>
      </w:r>
      <w:r>
        <w:rPr>
          <w:rFonts w:ascii="仿宋" w:eastAsia="仿宋" w:cs="Times New Roman" w:hint="eastAsia"/>
          <w:sz w:val="32"/>
          <w:szCs w:val="32"/>
        </w:rPr>
        <w:t>聚焦“学科核心素养”“双减”背景下的课堂教学、作业改革，从课程、学法和信息技术等，不断提升教师的学科教育教学技能。</w:t>
      </w:r>
      <w:r>
        <w:rPr>
          <w:rFonts w:ascii="仿宋" w:eastAsia="仿宋" w:hint="eastAsia"/>
          <w:sz w:val="32"/>
          <w:szCs w:val="32"/>
        </w:rPr>
        <w:t>加强市、区课题研两级课题研究，培植科研骨干教师。</w:t>
      </w:r>
    </w:p>
    <w:p w:rsidR="00E8527F" w:rsidRDefault="007A116F">
      <w:pPr>
        <w:pStyle w:val="a8"/>
        <w:shd w:val="clear" w:color="auto" w:fill="FFFFFF"/>
        <w:spacing w:before="0" w:beforeAutospacing="0" w:after="75" w:afterAutospacing="0"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4.举办一次骨干教师教学经验讲座，实现资源共享，整体提升。</w:t>
      </w:r>
    </w:p>
    <w:p w:rsidR="00E8527F" w:rsidRDefault="007A116F">
      <w:pPr>
        <w:pStyle w:val="a8"/>
        <w:shd w:val="clear" w:color="auto" w:fill="FFFFFF"/>
        <w:spacing w:before="0" w:beforeAutospacing="0" w:after="75" w:afterAutospacing="0"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5.加强学科主题教研，充分利用每周一次的教研活动引领教师提升理念，提升能力，自我发展。</w:t>
      </w:r>
    </w:p>
    <w:p w:rsidR="00E8527F" w:rsidRDefault="007A116F">
      <w:pPr>
        <w:pStyle w:val="a8"/>
        <w:shd w:val="clear" w:color="auto" w:fill="FFFFFF"/>
        <w:spacing w:before="0" w:beforeAutospacing="0" w:after="75" w:afterAutospacing="0"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6.加强师德培训，实施师德建设工程。开展形式多样、扎实有效的师德教育活动，</w:t>
      </w:r>
      <w:r>
        <w:rPr>
          <w:rFonts w:ascii="仿宋" w:eastAsia="仿宋" w:hint="eastAsia"/>
          <w:sz w:val="32"/>
          <w:szCs w:val="32"/>
        </w:rPr>
        <w:t> </w:t>
      </w:r>
      <w:r>
        <w:rPr>
          <w:rFonts w:ascii="仿宋" w:eastAsia="仿宋" w:hint="eastAsia"/>
          <w:sz w:val="32"/>
          <w:szCs w:val="32"/>
        </w:rPr>
        <w:t>培典型，树榜样，弘扬正能量，广泛宣传“最美教师”先进事迹，培育“四有”教师团队。</w:t>
      </w:r>
    </w:p>
    <w:p w:rsidR="00E8527F" w:rsidRDefault="007A116F">
      <w:pPr>
        <w:widowControl/>
        <w:spacing w:line="560" w:lineRule="exact"/>
        <w:ind w:firstLineChars="200" w:firstLine="640"/>
        <w:jc w:val="left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lastRenderedPageBreak/>
        <w:t>四、夯实教学管理，提升教学质量</w:t>
      </w:r>
    </w:p>
    <w:p w:rsidR="00E8527F" w:rsidRDefault="007A116F">
      <w:pPr>
        <w:pStyle w:val="a0"/>
        <w:spacing w:line="560" w:lineRule="exact"/>
        <w:ind w:firstLineChars="200" w:firstLine="640"/>
        <w:jc w:val="left"/>
        <w:rPr>
          <w:rFonts w:ascii="仿宋" w:eastAsia="仿宋"/>
          <w:b w:val="0"/>
          <w:kern w:val="0"/>
          <w:sz w:val="32"/>
          <w:szCs w:val="32"/>
        </w:rPr>
      </w:pPr>
      <w:r>
        <w:rPr>
          <w:rFonts w:ascii="仿宋" w:eastAsia="仿宋" w:hint="eastAsia"/>
          <w:b w:val="0"/>
          <w:kern w:val="0"/>
          <w:sz w:val="32"/>
          <w:szCs w:val="32"/>
        </w:rPr>
        <w:t>全面深化核心素养下的学科教学要求，深化课堂教学改革，</w:t>
      </w:r>
    </w:p>
    <w:p w:rsidR="00E8527F" w:rsidRDefault="007A116F">
      <w:pPr>
        <w:pStyle w:val="a0"/>
        <w:spacing w:line="560" w:lineRule="exact"/>
        <w:jc w:val="left"/>
        <w:rPr>
          <w:rFonts w:ascii="仿宋" w:eastAsia="仿宋"/>
          <w:b w:val="0"/>
          <w:kern w:val="0"/>
          <w:sz w:val="32"/>
          <w:szCs w:val="32"/>
        </w:rPr>
      </w:pPr>
      <w:r>
        <w:rPr>
          <w:rFonts w:ascii="仿宋" w:eastAsia="仿宋" w:hint="eastAsia"/>
          <w:b w:val="0"/>
          <w:kern w:val="0"/>
          <w:sz w:val="32"/>
          <w:szCs w:val="32"/>
        </w:rPr>
        <w:t>积极探索作业设置、课后服务的有效形式和内容，促进教学质量稳固提升。</w:t>
      </w:r>
    </w:p>
    <w:p w:rsidR="00E8527F" w:rsidRDefault="007A116F">
      <w:pPr>
        <w:spacing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具体工作：</w:t>
      </w:r>
    </w:p>
    <w:p w:rsidR="00E8527F" w:rsidRDefault="007A116F">
      <w:pPr>
        <w:widowControl/>
        <w:spacing w:line="560" w:lineRule="exact"/>
        <w:jc w:val="left"/>
        <w:rPr>
          <w:rFonts w:ascii="仿宋" w:eastAsia="仿宋" w:cs="宋体"/>
          <w:kern w:val="0"/>
          <w:sz w:val="32"/>
          <w:szCs w:val="32"/>
        </w:rPr>
      </w:pPr>
      <w:r>
        <w:rPr>
          <w:rFonts w:ascii="仿宋" w:eastAsia="仿宋" w:cs="宋体" w:hint="eastAsia"/>
          <w:kern w:val="0"/>
          <w:sz w:val="32"/>
          <w:szCs w:val="32"/>
        </w:rPr>
        <w:t xml:space="preserve">    1.加强教</w:t>
      </w:r>
      <w:r>
        <w:rPr>
          <w:rFonts w:ascii="仿宋" w:eastAsia="仿宋" w:cs="楷体_GB2312" w:hint="eastAsia"/>
          <w:color w:val="000000"/>
          <w:kern w:val="0"/>
          <w:sz w:val="32"/>
          <w:szCs w:val="32"/>
        </w:rPr>
        <w:t>学过程管理，向</w:t>
      </w:r>
      <w:r>
        <w:rPr>
          <w:rFonts w:ascii="仿宋" w:eastAsia="仿宋" w:cs="仿宋_GB2312" w:hint="eastAsia"/>
          <w:color w:val="000000"/>
          <w:kern w:val="0"/>
          <w:sz w:val="32"/>
          <w:szCs w:val="32"/>
        </w:rPr>
        <w:t>常规管理要质量。认真做好备课、上课、批改、辅导等常规管理，精细落实集体备课教研、校长推门听课等制度要求。</w:t>
      </w:r>
    </w:p>
    <w:p w:rsidR="00E8527F" w:rsidRDefault="007A116F">
      <w:pPr>
        <w:widowControl/>
        <w:spacing w:line="560" w:lineRule="exact"/>
        <w:ind w:firstLineChars="200" w:firstLine="640"/>
        <w:jc w:val="left"/>
        <w:rPr>
          <w:rFonts w:ascii="仿宋" w:eastAsia="仿宋" w:cs="楷体_GB2312"/>
          <w:sz w:val="32"/>
          <w:szCs w:val="32"/>
        </w:rPr>
      </w:pPr>
      <w:r>
        <w:rPr>
          <w:rFonts w:ascii="仿宋" w:eastAsia="仿宋" w:cs="楷体_GB2312" w:hint="eastAsia"/>
          <w:sz w:val="32"/>
          <w:szCs w:val="32"/>
        </w:rPr>
        <w:t>2.深入</w:t>
      </w:r>
      <w:r>
        <w:rPr>
          <w:rFonts w:ascii="仿宋" w:eastAsia="仿宋" w:cs="仿宋_GB2312" w:hint="eastAsia"/>
          <w:color w:val="000000"/>
          <w:kern w:val="0"/>
          <w:sz w:val="32"/>
          <w:szCs w:val="32"/>
        </w:rPr>
        <w:t>贯彻落实“双减”和“五项”管理。严格按照督导标准落实作业设置、批改、时间等方面的要求，做到精选习题，丰富形式、精细批改，在减负的基础上确保质量不退步。严格做好教辅、手机等校园管理，营造风清气正的教学环境。</w:t>
      </w:r>
    </w:p>
    <w:p w:rsidR="00E8527F" w:rsidRDefault="007A116F">
      <w:pPr>
        <w:widowControl/>
        <w:spacing w:line="560" w:lineRule="exact"/>
        <w:ind w:firstLineChars="200" w:firstLine="640"/>
        <w:jc w:val="left"/>
        <w:rPr>
          <w:rFonts w:ascii="仿宋" w:eastAsia="仿宋" w:cs="仿宋_GB2312"/>
          <w:color w:val="000000"/>
          <w:kern w:val="0"/>
          <w:sz w:val="32"/>
          <w:szCs w:val="32"/>
        </w:rPr>
      </w:pPr>
      <w:r>
        <w:rPr>
          <w:rFonts w:ascii="仿宋" w:eastAsia="仿宋" w:cs="仿宋_GB2312" w:hint="eastAsia"/>
          <w:color w:val="000000"/>
          <w:kern w:val="0"/>
          <w:sz w:val="32"/>
          <w:szCs w:val="32"/>
        </w:rPr>
        <w:t>3.认真</w:t>
      </w:r>
      <w:r>
        <w:rPr>
          <w:rFonts w:ascii="仿宋" w:eastAsia="仿宋" w:cs="楷体_GB2312" w:hint="eastAsia"/>
          <w:sz w:val="32"/>
          <w:szCs w:val="32"/>
        </w:rPr>
        <w:t>做好</w:t>
      </w:r>
      <w:r>
        <w:rPr>
          <w:rFonts w:ascii="仿宋" w:eastAsia="仿宋" w:cs="仿宋_GB2312" w:hint="eastAsia"/>
          <w:color w:val="000000"/>
          <w:kern w:val="0"/>
          <w:sz w:val="32"/>
          <w:szCs w:val="32"/>
        </w:rPr>
        <w:t>课后服务工作。在上学期探索实践的基础上继续丰富服务内容，尝试实行周末课后服务，切实满足家长所需。</w:t>
      </w:r>
    </w:p>
    <w:p w:rsidR="00E8527F" w:rsidRDefault="007A116F">
      <w:pPr>
        <w:widowControl/>
        <w:spacing w:line="560" w:lineRule="exact"/>
        <w:ind w:firstLineChars="200" w:firstLine="640"/>
        <w:jc w:val="left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五、深化劳动教育，提升劳动素养</w:t>
      </w:r>
    </w:p>
    <w:p w:rsidR="00E8527F" w:rsidRDefault="007A116F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充分发挥学校及周边的资源优势，构建学校、家庭、社会三位一体的劳动教育机制，让劳动教育进课堂、进家庭、进乡村，</w:t>
      </w:r>
    </w:p>
    <w:p w:rsidR="00E8527F" w:rsidRDefault="007A116F">
      <w:pPr>
        <w:widowControl/>
        <w:shd w:val="clear" w:color="auto" w:fill="FFFFFF"/>
        <w:spacing w:line="560" w:lineRule="exact"/>
        <w:jc w:val="left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推进“乡村劳动大课堂”建设，实现劳动教育常态化，全面提高学生劳动素养。</w:t>
      </w:r>
    </w:p>
    <w:p w:rsidR="00E8527F" w:rsidRDefault="007A116F">
      <w:pPr>
        <w:pStyle w:val="a0"/>
        <w:spacing w:line="560" w:lineRule="exact"/>
        <w:ind w:firstLineChars="200" w:firstLine="640"/>
        <w:jc w:val="both"/>
        <w:rPr>
          <w:rFonts w:ascii="仿宋" w:eastAsia="仿宋"/>
          <w:b w:val="0"/>
          <w:sz w:val="32"/>
          <w:szCs w:val="32"/>
        </w:rPr>
      </w:pPr>
      <w:r>
        <w:rPr>
          <w:rFonts w:ascii="仿宋" w:eastAsia="仿宋" w:hint="eastAsia"/>
          <w:b w:val="0"/>
          <w:sz w:val="32"/>
          <w:szCs w:val="32"/>
        </w:rPr>
        <w:t>主要工作：</w:t>
      </w:r>
    </w:p>
    <w:p w:rsidR="00E8527F" w:rsidRDefault="007A116F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1.开齐开</w:t>
      </w:r>
      <w:r>
        <w:rPr>
          <w:rFonts w:ascii="仿宋" w:eastAsia="仿宋"/>
          <w:sz w:val="32"/>
          <w:szCs w:val="32"/>
        </w:rPr>
        <w:t>好</w:t>
      </w:r>
      <w:r>
        <w:rPr>
          <w:rFonts w:ascii="仿宋" w:eastAsia="仿宋" w:hint="eastAsia"/>
          <w:sz w:val="32"/>
          <w:szCs w:val="32"/>
        </w:rPr>
        <w:t>劳动教育课，丰富教育内容，活化教育形式，提高劳动教育课程质量。</w:t>
      </w:r>
    </w:p>
    <w:p w:rsidR="00E8527F" w:rsidRDefault="007A116F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lastRenderedPageBreak/>
        <w:t>2.以班级为单位落实劳动清单，以清单为指导组织实施校内、校外劳动教育，让学生掌握必会劳动技能，增强劳动意识，养成劳动习惯。</w:t>
      </w:r>
    </w:p>
    <w:p w:rsidR="00E8527F" w:rsidRDefault="007A116F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3.继续建设学校、班级两级劳动教育基地，聘请校外劳动辅导员，组合开展校外劳动实践。</w:t>
      </w:r>
    </w:p>
    <w:p w:rsidR="00E8527F" w:rsidRDefault="007A116F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4.推进劳动月活动，做到有方案、有计划、有内容、有实施、有评价。</w:t>
      </w:r>
    </w:p>
    <w:p w:rsidR="00E8527F" w:rsidRDefault="007A116F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5.每月至少开展一次生产劳动，每学期至少组织两次志愿服务劳动。</w:t>
      </w:r>
    </w:p>
    <w:p w:rsidR="00E8527F" w:rsidRDefault="007A116F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6.分别以学校和班级为单位组织一次劳动成果展示活动。</w:t>
      </w:r>
    </w:p>
    <w:p w:rsidR="00E8527F" w:rsidRDefault="007A116F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" w:eastAsia="仿宋" w:cs="仿宋_GB2312"/>
          <w:kern w:val="0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7.做好劳动教育的过程管理，</w:t>
      </w:r>
      <w:r w:rsidR="00422729">
        <w:rPr>
          <w:rFonts w:ascii="仿宋" w:eastAsia="仿宋" w:cs="仿宋_GB2312" w:hint="eastAsia"/>
          <w:kern w:val="0"/>
          <w:sz w:val="32"/>
          <w:szCs w:val="32"/>
        </w:rPr>
        <w:t>打造劳动教育特色学校</w:t>
      </w:r>
      <w:r>
        <w:rPr>
          <w:rFonts w:ascii="仿宋" w:eastAsia="仿宋" w:cs="仿宋_GB2312" w:hint="eastAsia"/>
          <w:kern w:val="0"/>
          <w:sz w:val="32"/>
          <w:szCs w:val="32"/>
        </w:rPr>
        <w:t>。</w:t>
      </w:r>
    </w:p>
    <w:p w:rsidR="00E8527F" w:rsidRDefault="007A116F">
      <w:pPr>
        <w:widowControl/>
        <w:spacing w:line="560" w:lineRule="exact"/>
        <w:ind w:firstLineChars="200" w:firstLine="640"/>
        <w:jc w:val="left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六、深入开展足球运动，浓郁校园足球文化氛围</w:t>
      </w:r>
    </w:p>
    <w:p w:rsidR="00E8527F" w:rsidRDefault="007A116F">
      <w:pPr>
        <w:spacing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1. 开齐开好足球课程，加强足球课程的过程管理和评价。</w:t>
      </w:r>
    </w:p>
    <w:p w:rsidR="00E8527F" w:rsidRDefault="007A116F">
      <w:pPr>
        <w:spacing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2.加强教练员队伍建设，通过对内培养和对外引入等形式提升教练员的足球专业素养。</w:t>
      </w:r>
    </w:p>
    <w:p w:rsidR="00E8527F" w:rsidRDefault="007A116F">
      <w:pPr>
        <w:spacing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3.举办校园足球节，将班级足球比赛情况记入班级考核，促进工作开展。</w:t>
      </w:r>
    </w:p>
    <w:p w:rsidR="00E8527F" w:rsidRDefault="007A116F">
      <w:pPr>
        <w:spacing w:line="56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4.加大对学校足球特色项目的投入，保障学校足球特色顺利推进。</w:t>
      </w:r>
    </w:p>
    <w:p w:rsidR="00E8527F" w:rsidRDefault="007A116F">
      <w:pPr>
        <w:pStyle w:val="a0"/>
        <w:spacing w:line="560" w:lineRule="exact"/>
        <w:ind w:firstLineChars="200" w:firstLine="640"/>
        <w:jc w:val="both"/>
        <w:rPr>
          <w:rFonts w:ascii="仿宋" w:eastAsia="仿宋"/>
          <w:b w:val="0"/>
          <w:bCs w:val="0"/>
          <w:sz w:val="32"/>
          <w:szCs w:val="32"/>
        </w:rPr>
      </w:pPr>
      <w:r>
        <w:rPr>
          <w:rFonts w:ascii="仿宋" w:eastAsia="仿宋" w:hint="eastAsia"/>
          <w:b w:val="0"/>
          <w:bCs w:val="0"/>
          <w:sz w:val="32"/>
          <w:szCs w:val="32"/>
        </w:rPr>
        <w:t>5.定期举办校园摄影、绘画等活动，多渠道多途径创设</w:t>
      </w:r>
      <w:r>
        <w:rPr>
          <w:rFonts w:ascii="仿宋" w:eastAsia="仿宋"/>
          <w:b w:val="0"/>
          <w:bCs w:val="0"/>
          <w:sz w:val="32"/>
          <w:szCs w:val="32"/>
        </w:rPr>
        <w:t>足球</w:t>
      </w:r>
      <w:r>
        <w:rPr>
          <w:rFonts w:ascii="仿宋" w:eastAsia="仿宋" w:hint="eastAsia"/>
          <w:b w:val="0"/>
          <w:bCs w:val="0"/>
          <w:sz w:val="32"/>
          <w:szCs w:val="32"/>
        </w:rPr>
        <w:t>文化氛围，加强足球精神的培育。</w:t>
      </w:r>
    </w:p>
    <w:p w:rsidR="00E8527F" w:rsidRDefault="007A116F" w:rsidP="00692457">
      <w:pPr>
        <w:pStyle w:val="a0"/>
        <w:ind w:firstLineChars="1950" w:firstLine="6240"/>
        <w:jc w:val="both"/>
        <w:rPr>
          <w:rFonts w:ascii="仿宋" w:eastAsia="仿宋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ascii="仿宋" w:eastAsia="仿宋" w:cs="仿宋_GB2312"/>
          <w:b w:val="0"/>
          <w:bCs w:val="0"/>
          <w:color w:val="000000"/>
          <w:kern w:val="0"/>
          <w:sz w:val="32"/>
          <w:szCs w:val="32"/>
        </w:rPr>
        <w:t>202</w:t>
      </w:r>
      <w:r w:rsidR="0078087F">
        <w:rPr>
          <w:rFonts w:ascii="仿宋" w:eastAsia="仿宋" w:cs="仿宋_GB2312"/>
          <w:b w:val="0"/>
          <w:bCs w:val="0"/>
          <w:color w:val="000000"/>
          <w:kern w:val="0"/>
          <w:sz w:val="32"/>
          <w:szCs w:val="32"/>
        </w:rPr>
        <w:t>5</w:t>
      </w:r>
      <w:r>
        <w:rPr>
          <w:rFonts w:ascii="仿宋" w:eastAsia="仿宋" w:cs="仿宋_GB2312"/>
          <w:b w:val="0"/>
          <w:bCs w:val="0"/>
          <w:color w:val="000000"/>
          <w:kern w:val="0"/>
          <w:sz w:val="32"/>
          <w:szCs w:val="32"/>
        </w:rPr>
        <w:t>.2</w:t>
      </w:r>
      <w:bookmarkStart w:id="0" w:name="_GoBack"/>
      <w:bookmarkEnd w:id="0"/>
    </w:p>
    <w:sectPr w:rsidR="00E8527F" w:rsidSect="00692457"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29E" w:rsidRDefault="0024529E" w:rsidP="00692457">
      <w:r>
        <w:separator/>
      </w:r>
    </w:p>
  </w:endnote>
  <w:endnote w:type="continuationSeparator" w:id="0">
    <w:p w:rsidR="0024529E" w:rsidRDefault="0024529E" w:rsidP="00692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variable"/>
    <w:sig w:usb0="00000001" w:usb1="080E0000" w:usb2="00000000" w:usb3="00000000" w:csb0="00040000" w:csb1="00000000"/>
  </w:font>
  <w:font w:name="楷体_GB2312">
    <w:altName w:val="楷体"/>
    <w:charset w:val="86"/>
    <w:family w:val="auto"/>
    <w:pitch w:val="variable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29E" w:rsidRDefault="0024529E" w:rsidP="00692457">
      <w:r>
        <w:separator/>
      </w:r>
    </w:p>
  </w:footnote>
  <w:footnote w:type="continuationSeparator" w:id="0">
    <w:p w:rsidR="0024529E" w:rsidRDefault="0024529E" w:rsidP="00692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rsids>
    <w:rsidRoot w:val="00E8527F"/>
    <w:rsid w:val="0024529E"/>
    <w:rsid w:val="003032B6"/>
    <w:rsid w:val="00422729"/>
    <w:rsid w:val="00424749"/>
    <w:rsid w:val="00692457"/>
    <w:rsid w:val="0078087F"/>
    <w:rsid w:val="007A116F"/>
    <w:rsid w:val="00E8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F0661C"/>
  <w15:docId w15:val="{29BC87A2-8F6E-4D78-B609-5C9D77FE3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rsid w:val="00E8527F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1">
    <w:name w:val="heading 1"/>
    <w:basedOn w:val="a"/>
    <w:next w:val="a"/>
    <w:rsid w:val="00E8527F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rsid w:val="00E8527F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E8527F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rsid w:val="00E8527F"/>
    <w:pPr>
      <w:jc w:val="center"/>
    </w:pPr>
    <w:rPr>
      <w:rFonts w:ascii="Times New Roman" w:hAnsi="Times New Roman"/>
      <w:b/>
      <w:bCs/>
      <w:sz w:val="44"/>
      <w:szCs w:val="24"/>
    </w:rPr>
  </w:style>
  <w:style w:type="paragraph" w:styleId="a4">
    <w:name w:val="Normal Indent"/>
    <w:basedOn w:val="a"/>
    <w:next w:val="a"/>
    <w:rsid w:val="00E8527F"/>
    <w:pPr>
      <w:ind w:firstLineChars="200" w:firstLine="200"/>
    </w:pPr>
    <w:rPr>
      <w:rFonts w:eastAsia="仿宋"/>
    </w:rPr>
  </w:style>
  <w:style w:type="paragraph" w:styleId="a5">
    <w:name w:val="Body Text Indent"/>
    <w:basedOn w:val="a"/>
    <w:next w:val="a4"/>
    <w:rsid w:val="00E8527F"/>
    <w:pPr>
      <w:spacing w:after="120"/>
      <w:ind w:leftChars="200" w:left="200"/>
    </w:pPr>
  </w:style>
  <w:style w:type="paragraph" w:styleId="a6">
    <w:name w:val="footer"/>
    <w:basedOn w:val="a"/>
    <w:rsid w:val="00E852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rsid w:val="00E852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First Indent 2"/>
    <w:basedOn w:val="a5"/>
    <w:next w:val="a"/>
    <w:rsid w:val="00E8527F"/>
    <w:pPr>
      <w:ind w:firstLineChars="200" w:firstLine="200"/>
    </w:pPr>
  </w:style>
  <w:style w:type="paragraph" w:styleId="a8">
    <w:name w:val="Normal (Web)"/>
    <w:next w:val="a5"/>
    <w:rsid w:val="00E8527F"/>
    <w:pPr>
      <w:spacing w:before="100" w:beforeAutospacing="1" w:after="100" w:afterAutospacing="1"/>
    </w:pPr>
    <w:rPr>
      <w:rFonts w:asci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7</Pages>
  <Words>507</Words>
  <Characters>2892</Characters>
  <Application>Microsoft Office Word</Application>
  <DocSecurity>0</DocSecurity>
  <Lines>24</Lines>
  <Paragraphs>6</Paragraphs>
  <ScaleCrop>false</ScaleCrop>
  <Company>Sky123.Org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37</cp:revision>
  <dcterms:created xsi:type="dcterms:W3CDTF">2020-03-03T07:13:00Z</dcterms:created>
  <dcterms:modified xsi:type="dcterms:W3CDTF">2025-05-23T00:46:00Z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4F146A874040477CA136BA1ECD496990</vt:lpwstr>
  </property>
</Properties>
</file>