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95"/>
        <w:gridCol w:w="6927"/>
      </w:tblGrid>
      <w:tr w:rsidR="00D5482E" w:rsidRPr="00337216" w:rsidTr="00E83B6B">
        <w:tc>
          <w:tcPr>
            <w:tcW w:w="1595" w:type="dxa"/>
          </w:tcPr>
          <w:p w:rsidR="00D5482E" w:rsidRPr="00337216" w:rsidRDefault="00D5482E" w:rsidP="00E83B6B">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名称</w:t>
            </w:r>
          </w:p>
        </w:tc>
        <w:tc>
          <w:tcPr>
            <w:tcW w:w="6927" w:type="dxa"/>
          </w:tcPr>
          <w:p w:rsidR="00D5482E" w:rsidRPr="00337216" w:rsidRDefault="00127369" w:rsidP="00FD60CF">
            <w:pPr>
              <w:ind w:firstLineChars="150" w:firstLine="420"/>
              <w:rPr>
                <w:rFonts w:ascii="仿宋_GB2312" w:eastAsia="仿宋_GB2312" w:hAnsi="仿宋_GB2312" w:cs="仿宋_GB2312"/>
                <w:sz w:val="28"/>
                <w:szCs w:val="28"/>
              </w:rPr>
            </w:pPr>
            <w:r w:rsidRPr="00FD60CF">
              <w:rPr>
                <w:rFonts w:ascii="仿宋_GB2312" w:eastAsia="仿宋_GB2312" w:hAnsi="仿宋_GB2312" w:cs="仿宋_GB2312" w:hint="eastAsia"/>
                <w:sz w:val="28"/>
                <w:szCs w:val="28"/>
              </w:rPr>
              <w:t>新生儿听力筛查中心（儿童听力保健门诊）</w:t>
            </w:r>
          </w:p>
        </w:tc>
      </w:tr>
      <w:tr w:rsidR="00D5482E" w:rsidRPr="00337216" w:rsidTr="00E83B6B">
        <w:trPr>
          <w:trHeight w:val="1966"/>
        </w:trPr>
        <w:tc>
          <w:tcPr>
            <w:tcW w:w="1595" w:type="dxa"/>
          </w:tcPr>
          <w:p w:rsidR="00D5482E" w:rsidRPr="00337216" w:rsidRDefault="00D5482E" w:rsidP="00E83B6B">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服务内容或特色</w:t>
            </w:r>
          </w:p>
        </w:tc>
        <w:tc>
          <w:tcPr>
            <w:tcW w:w="6927" w:type="dxa"/>
          </w:tcPr>
          <w:p w:rsidR="00D5482E" w:rsidRPr="00337216" w:rsidRDefault="00127369" w:rsidP="00BC1B64">
            <w:pPr>
              <w:spacing w:line="400" w:lineRule="exact"/>
              <w:ind w:firstLineChars="150" w:firstLine="420"/>
              <w:rPr>
                <w:rFonts w:ascii="仿宋_GB2312" w:eastAsia="仿宋_GB2312" w:hAnsi="仿宋_GB2312" w:cs="仿宋_GB2312"/>
                <w:sz w:val="28"/>
                <w:szCs w:val="28"/>
              </w:rPr>
            </w:pPr>
            <w:r w:rsidRPr="00FD60CF">
              <w:rPr>
                <w:rFonts w:ascii="仿宋_GB2312" w:eastAsia="仿宋_GB2312" w:hAnsi="仿宋_GB2312" w:cs="仿宋_GB2312" w:hint="eastAsia"/>
                <w:sz w:val="28"/>
                <w:szCs w:val="28"/>
              </w:rPr>
              <w:t>科室业务内容为：儿童听力障碍诊治、新生儿听力筛查诊治、听力检测（包含儿童主客观检测、噪声性聋检测、成人耳聋鉴定等）、耳聋基因诊断、聋病遗传咨询、烟台市听力筛查及诊治的信息管理及上报等。儿童听力保健科拥有全新的管理理念及人文服务模式，现有主任医师1人（博士），主管护师1人，听力技师1人，科室工作人员曾在解放军总医院（301医院）、济南儿童医院、中国聋儿康复中心等全国著名医院进修学习。年门诊量近2000人次。 诊治范围与特长： 1</w:t>
            </w:r>
            <w:r w:rsidR="00FD60CF">
              <w:rPr>
                <w:rFonts w:ascii="仿宋_GB2312" w:eastAsia="仿宋_GB2312" w:hAnsi="仿宋_GB2312" w:cs="仿宋_GB2312" w:hint="eastAsia"/>
                <w:sz w:val="28"/>
                <w:szCs w:val="28"/>
              </w:rPr>
              <w:t>.</w:t>
            </w:r>
            <w:r w:rsidRPr="00FD60CF">
              <w:rPr>
                <w:rFonts w:ascii="仿宋_GB2312" w:eastAsia="仿宋_GB2312" w:hAnsi="仿宋_GB2312" w:cs="仿宋_GB2312" w:hint="eastAsia"/>
                <w:sz w:val="28"/>
                <w:szCs w:val="28"/>
              </w:rPr>
              <w:t>各种耳科常见病、多发病及疑难病的诊治上形成了成熟的诊疗策略，在听力筛查、各种原因的耳聋听力检测及诊治、康复方面在烟台地区名列前茅。 2</w:t>
            </w:r>
            <w:r w:rsidR="00FD60CF">
              <w:rPr>
                <w:rFonts w:ascii="仿宋_GB2312" w:eastAsia="仿宋_GB2312" w:hAnsi="仿宋_GB2312" w:cs="仿宋_GB2312" w:hint="eastAsia"/>
                <w:sz w:val="28"/>
                <w:szCs w:val="28"/>
              </w:rPr>
              <w:t>.</w:t>
            </w:r>
            <w:r w:rsidRPr="00FD60CF">
              <w:rPr>
                <w:rFonts w:ascii="仿宋_GB2312" w:eastAsia="仿宋_GB2312" w:hAnsi="仿宋_GB2312" w:cs="仿宋_GB2312" w:hint="eastAsia"/>
                <w:sz w:val="28"/>
                <w:szCs w:val="28"/>
              </w:rPr>
              <w:t>2011年在全市妇幼保健系统独家引进了新生儿听力诊断设备，现有先进的多频率声导抗及声反射、诊断型耳声发射、小儿游戏测听、听性脑干反应和多频稳态反应等高端听力检查设备，2015年在全市率先进行聋病基因诊断及耳聋遗传咨询，在儿童听力筛查诊断康复、噪声性聋客观检测及诊断、耳聋疑难病诊治及耳聋基因诊断方面积累了丰富而宝贵的临床经验。</w:t>
            </w:r>
          </w:p>
        </w:tc>
      </w:tr>
      <w:tr w:rsidR="007A767A" w:rsidRPr="00337216" w:rsidTr="007C00A6">
        <w:trPr>
          <w:trHeight w:val="533"/>
        </w:trPr>
        <w:tc>
          <w:tcPr>
            <w:tcW w:w="1595" w:type="dxa"/>
            <w:tcBorders>
              <w:top w:val="single" w:sz="4" w:space="0" w:color="auto"/>
              <w:left w:val="single" w:sz="4" w:space="0" w:color="auto"/>
              <w:bottom w:val="single" w:sz="4" w:space="0" w:color="auto"/>
              <w:right w:val="single" w:sz="4" w:space="0" w:color="auto"/>
            </w:tcBorders>
          </w:tcPr>
          <w:p w:rsidR="007A767A" w:rsidRPr="00337216" w:rsidRDefault="007A767A" w:rsidP="00E83B6B">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名称</w:t>
            </w:r>
          </w:p>
        </w:tc>
        <w:tc>
          <w:tcPr>
            <w:tcW w:w="6927" w:type="dxa"/>
            <w:tcBorders>
              <w:top w:val="single" w:sz="4" w:space="0" w:color="auto"/>
              <w:left w:val="single" w:sz="4" w:space="0" w:color="auto"/>
              <w:bottom w:val="single" w:sz="4" w:space="0" w:color="auto"/>
              <w:right w:val="single" w:sz="4" w:space="0" w:color="auto"/>
            </w:tcBorders>
            <w:vAlign w:val="center"/>
          </w:tcPr>
          <w:p w:rsidR="007A767A" w:rsidRPr="007C00A6" w:rsidRDefault="00BB723F" w:rsidP="007C00A6">
            <w:pPr>
              <w:spacing w:line="400" w:lineRule="exact"/>
              <w:ind w:firstLineChars="150" w:firstLine="420"/>
              <w:jc w:val="left"/>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脊柱外二科</w:t>
            </w:r>
          </w:p>
        </w:tc>
      </w:tr>
      <w:tr w:rsidR="007A767A" w:rsidRPr="00337216" w:rsidTr="007A767A">
        <w:trPr>
          <w:trHeight w:val="1966"/>
        </w:trPr>
        <w:tc>
          <w:tcPr>
            <w:tcW w:w="1595" w:type="dxa"/>
            <w:tcBorders>
              <w:top w:val="single" w:sz="4" w:space="0" w:color="auto"/>
              <w:left w:val="single" w:sz="4" w:space="0" w:color="auto"/>
              <w:bottom w:val="single" w:sz="4" w:space="0" w:color="auto"/>
              <w:right w:val="single" w:sz="4" w:space="0" w:color="auto"/>
            </w:tcBorders>
          </w:tcPr>
          <w:p w:rsidR="007A767A" w:rsidRPr="00337216" w:rsidRDefault="007A767A" w:rsidP="00E83B6B">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服务内容或特色</w:t>
            </w:r>
          </w:p>
        </w:tc>
        <w:tc>
          <w:tcPr>
            <w:tcW w:w="6927" w:type="dxa"/>
            <w:tcBorders>
              <w:top w:val="single" w:sz="4" w:space="0" w:color="auto"/>
              <w:left w:val="single" w:sz="4" w:space="0" w:color="auto"/>
              <w:bottom w:val="single" w:sz="4" w:space="0" w:color="auto"/>
              <w:right w:val="single" w:sz="4" w:space="0" w:color="auto"/>
            </w:tcBorders>
          </w:tcPr>
          <w:p w:rsidR="007A767A" w:rsidRPr="007C00A6" w:rsidRDefault="00BB723F" w:rsidP="00BC1B64">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我科医疗业务骨干均有国内外知名脊柱中心学习交流经验，以脊柱微创及脊柱矫形技术为特色。在本地区率先开展了脊柱侧弯矫形手术、脊柱显微镜手术、UBE（单侧双通道内镜技术）、椎间孔镜手术及机器人辅助精准微创手术治疗腰椎间盘突出、腰椎管狭窄、腰椎滑脱、胸腰椎骨折等疾病，常规开展退变性脊柱疾病、骨质疏松相关疾病、先天性脊柱病变、脊柱创伤等疾病的规范诊疗。</w:t>
            </w:r>
          </w:p>
        </w:tc>
      </w:tr>
      <w:tr w:rsidR="00BB723F" w:rsidRPr="00337216" w:rsidTr="007C00A6">
        <w:trPr>
          <w:trHeight w:val="718"/>
        </w:trPr>
        <w:tc>
          <w:tcPr>
            <w:tcW w:w="1595" w:type="dxa"/>
            <w:tcBorders>
              <w:top w:val="single" w:sz="4" w:space="0" w:color="auto"/>
              <w:left w:val="single" w:sz="4" w:space="0" w:color="auto"/>
              <w:bottom w:val="single" w:sz="4" w:space="0" w:color="auto"/>
              <w:right w:val="single" w:sz="4" w:space="0" w:color="auto"/>
            </w:tcBorders>
          </w:tcPr>
          <w:p w:rsidR="00BB723F" w:rsidRPr="00337216" w:rsidRDefault="00BB723F" w:rsidP="00E83B6B">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名称</w:t>
            </w:r>
          </w:p>
        </w:tc>
        <w:tc>
          <w:tcPr>
            <w:tcW w:w="6927" w:type="dxa"/>
            <w:tcBorders>
              <w:top w:val="single" w:sz="4" w:space="0" w:color="auto"/>
              <w:left w:val="single" w:sz="4" w:space="0" w:color="auto"/>
              <w:bottom w:val="single" w:sz="4" w:space="0" w:color="auto"/>
              <w:right w:val="single" w:sz="4" w:space="0" w:color="auto"/>
            </w:tcBorders>
            <w:vAlign w:val="center"/>
          </w:tcPr>
          <w:p w:rsidR="00BB723F" w:rsidRPr="007C00A6" w:rsidRDefault="00BB723F" w:rsidP="007C00A6">
            <w:pPr>
              <w:spacing w:line="400" w:lineRule="exact"/>
              <w:ind w:firstLineChars="150" w:firstLine="420"/>
              <w:jc w:val="left"/>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运动医学科</w:t>
            </w:r>
          </w:p>
        </w:tc>
      </w:tr>
      <w:tr w:rsidR="00BB723F" w:rsidRPr="00337216" w:rsidTr="007A767A">
        <w:trPr>
          <w:trHeight w:val="1966"/>
        </w:trPr>
        <w:tc>
          <w:tcPr>
            <w:tcW w:w="1595" w:type="dxa"/>
            <w:tcBorders>
              <w:top w:val="single" w:sz="4" w:space="0" w:color="auto"/>
              <w:left w:val="single" w:sz="4" w:space="0" w:color="auto"/>
              <w:bottom w:val="single" w:sz="4" w:space="0" w:color="auto"/>
              <w:right w:val="single" w:sz="4" w:space="0" w:color="auto"/>
            </w:tcBorders>
          </w:tcPr>
          <w:p w:rsidR="00BB723F" w:rsidRPr="00337216" w:rsidRDefault="00BB723F" w:rsidP="00E83B6B">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lastRenderedPageBreak/>
              <w:t>服务内容或特色</w:t>
            </w:r>
          </w:p>
        </w:tc>
        <w:tc>
          <w:tcPr>
            <w:tcW w:w="6927" w:type="dxa"/>
            <w:tcBorders>
              <w:top w:val="single" w:sz="4" w:space="0" w:color="auto"/>
              <w:left w:val="single" w:sz="4" w:space="0" w:color="auto"/>
              <w:bottom w:val="single" w:sz="4" w:space="0" w:color="auto"/>
              <w:right w:val="single" w:sz="4" w:space="0" w:color="auto"/>
            </w:tcBorders>
          </w:tcPr>
          <w:p w:rsidR="00BB723F" w:rsidRPr="007C00A6" w:rsidRDefault="00BB723F"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骨科运动医学（Orthopaedic Sports Medicine）将骨科学、运动医学、微创技术和康复医学密切结合，采用微创外科治疗手段和早期运动康复相结合，治疗骨关节运动创伤，骨关节病、肌肉、肌腱、韧带损伤,使病人在最短时间内达到最大程度的运动功能恢复。骨科运动医学已成为传统骨科学和运动医学领域最具活力的跨学科专业之一，她为传统骨科的治疗手段注入了新的理念。</w:t>
            </w:r>
          </w:p>
          <w:p w:rsidR="00BB723F" w:rsidRPr="007C00A6" w:rsidRDefault="00BB723F"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烟台山医院运动医学科最早成立于1999年，是胶东地区最早的运动医学专业科室，也是胶东地区最早开展关节镜微创手术的科室之一，烟台山医院是烟台市医学会关节镜专业主委单位，运动医学科毕海勇主任为烟台市医学会关节镜专业委员会主任委员，科室目前有医生8人，其中博士3人，硕士3人，本科2人，固定床位46张，年手术量1000余例。科室先后多次选派业务骨干到新加坡国立医院、韩国三星医疗中心、北医三院、积水潭医院以及华山医院进修关节镜技术。科室自成立以来，共承担省、厅、市级课题13项，发表SCI论文20余篇，中文核心期刊30余篇，编写论著4部，申请国家专利6项，因表现突出，科室多人次先后获得烟台市团市委、卫健委荣誉表彰。</w:t>
            </w:r>
          </w:p>
          <w:p w:rsidR="00BB723F" w:rsidRPr="007C00A6" w:rsidRDefault="00BB723F"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运动医学科医疗特色：采用全关节镜下或关节镜辅助下的微创技术开展各种运动性关节损伤及骨关节疾病的诊断及治疗，同时结合早期系统的运动康复，使病人在最短时间内达到最大程度的运动功能恢复；手术创伤小、疗效好、病人恢复快、痛苦少、平均住院时间短、明显节省手术费用、减少病人负担，尽早恢复运动能力；利用局部注射、局部封</w:t>
            </w:r>
          </w:p>
          <w:p w:rsidR="00BB723F" w:rsidRPr="007C00A6" w:rsidRDefault="00BB723F"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闭技术与个体化运动康复处方相结合的方式，减少患者的痛苦，并改善运动功能。</w:t>
            </w:r>
          </w:p>
          <w:p w:rsidR="00BB723F" w:rsidRPr="007C00A6" w:rsidRDefault="00BB723F"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诊治范围： 肩关节常见疾病，例如：肩袖撕裂，肩关节习惯性脱位，肩关节不稳，冻结肩（肩周炎），肩峰撞击综合征，肱二头肌腱炎，肱二头肌腱脱位，SLAP损伤，Bankart损伤，冈上肌腱钙化性肌腱炎等。</w:t>
            </w:r>
          </w:p>
          <w:p w:rsidR="00BB723F" w:rsidRPr="007C00A6" w:rsidRDefault="00BB723F"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lastRenderedPageBreak/>
              <w:t>肘关节常见疾病，例如：肘关节炎，肘关节粘连，肘关节游离体等。</w:t>
            </w:r>
          </w:p>
          <w:p w:rsidR="00BB723F" w:rsidRPr="007C00A6" w:rsidRDefault="00BB723F"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髋关节常见疾病，例如：弹响髋，髋关节撞击症，髋臼盂唇损伤，髋关节滑膜炎，髋关节游离体等。</w:t>
            </w:r>
          </w:p>
          <w:p w:rsidR="00BB723F" w:rsidRPr="007C00A6" w:rsidRDefault="00BB723F"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膝关节常见疾病，例如：膝关节炎，半月板损伤，膝关节脱位，膝关节多韧带损伤，前、后交叉韧带损伤，内外侧副韧带损伤，膝关节后内、后外侧结构损伤，髌腱断裂，股四头肌腱断裂，髌骨脱位，髌骨不稳，髌股关节炎，关节软骨损伤，关节游离体，关节滑膜炎，关节积液等。</w:t>
            </w:r>
          </w:p>
          <w:p w:rsidR="00BB723F" w:rsidRPr="007C00A6" w:rsidRDefault="00BB723F"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踝关节常见疾病，例如：踝关节韧带损伤，踝关节软骨损伤，踝关节撞击症，踝关节炎，跗骨窦综合征，拇外翻，跟腱撕裂，跟腱腱病，跟痛症等。</w:t>
            </w:r>
          </w:p>
          <w:p w:rsidR="00BB723F" w:rsidRPr="007C00A6" w:rsidRDefault="00BB723F"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治疗手段：将关节镜、关节微创手术、局部注射、局部封闭技术与个体化运动康复处方相结合，精准治疗病变，修复关节内重要结构，并在最短时间内达到最大程度的运动功能恢复。</w:t>
            </w:r>
          </w:p>
          <w:p w:rsidR="00BB723F" w:rsidRPr="007C00A6" w:rsidRDefault="00BB723F"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门诊位置：门诊楼一楼A区运动损伤门诊 电话：6863115</w:t>
            </w:r>
          </w:p>
          <w:p w:rsidR="00BB723F" w:rsidRPr="007C00A6" w:rsidRDefault="00BB723F"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病房位置：B座7楼 电话：医生办公室6863877 护士站 6863876</w:t>
            </w:r>
          </w:p>
        </w:tc>
      </w:tr>
      <w:tr w:rsidR="00BB723F" w:rsidRPr="007A767A" w:rsidTr="007C00A6">
        <w:trPr>
          <w:trHeight w:val="841"/>
        </w:trPr>
        <w:tc>
          <w:tcPr>
            <w:tcW w:w="1595" w:type="dxa"/>
            <w:tcBorders>
              <w:top w:val="single" w:sz="4" w:space="0" w:color="auto"/>
              <w:left w:val="single" w:sz="4" w:space="0" w:color="auto"/>
              <w:bottom w:val="single" w:sz="4" w:space="0" w:color="auto"/>
              <w:right w:val="single" w:sz="4" w:space="0" w:color="auto"/>
            </w:tcBorders>
            <w:vAlign w:val="center"/>
          </w:tcPr>
          <w:p w:rsidR="00BB723F" w:rsidRPr="00337216" w:rsidRDefault="00BB723F" w:rsidP="007C00A6">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lastRenderedPageBreak/>
              <w:t>名称</w:t>
            </w:r>
          </w:p>
        </w:tc>
        <w:tc>
          <w:tcPr>
            <w:tcW w:w="6927" w:type="dxa"/>
            <w:tcBorders>
              <w:top w:val="single" w:sz="4" w:space="0" w:color="auto"/>
              <w:left w:val="single" w:sz="4" w:space="0" w:color="auto"/>
              <w:bottom w:val="single" w:sz="4" w:space="0" w:color="auto"/>
              <w:right w:val="single" w:sz="4" w:space="0" w:color="auto"/>
            </w:tcBorders>
            <w:vAlign w:val="center"/>
          </w:tcPr>
          <w:p w:rsidR="00BB723F" w:rsidRPr="007C00A6" w:rsidRDefault="00BB723F" w:rsidP="007C00A6">
            <w:pPr>
              <w:spacing w:line="400" w:lineRule="exact"/>
              <w:ind w:firstLineChars="150" w:firstLine="420"/>
              <w:jc w:val="left"/>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北院区关节外科</w:t>
            </w:r>
          </w:p>
        </w:tc>
      </w:tr>
      <w:tr w:rsidR="00BB723F" w:rsidRPr="007A767A" w:rsidTr="00BB723F">
        <w:trPr>
          <w:trHeight w:val="1966"/>
        </w:trPr>
        <w:tc>
          <w:tcPr>
            <w:tcW w:w="1595" w:type="dxa"/>
            <w:tcBorders>
              <w:top w:val="single" w:sz="4" w:space="0" w:color="auto"/>
              <w:left w:val="single" w:sz="4" w:space="0" w:color="auto"/>
              <w:bottom w:val="single" w:sz="4" w:space="0" w:color="auto"/>
              <w:right w:val="single" w:sz="4" w:space="0" w:color="auto"/>
            </w:tcBorders>
          </w:tcPr>
          <w:p w:rsidR="00BB723F" w:rsidRPr="00337216" w:rsidRDefault="00BB723F" w:rsidP="00E83B6B">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服务内容或特色</w:t>
            </w:r>
          </w:p>
        </w:tc>
        <w:tc>
          <w:tcPr>
            <w:tcW w:w="6927" w:type="dxa"/>
            <w:tcBorders>
              <w:top w:val="single" w:sz="4" w:space="0" w:color="auto"/>
              <w:left w:val="single" w:sz="4" w:space="0" w:color="auto"/>
              <w:bottom w:val="single" w:sz="4" w:space="0" w:color="auto"/>
              <w:right w:val="single" w:sz="4" w:space="0" w:color="auto"/>
            </w:tcBorders>
          </w:tcPr>
          <w:p w:rsidR="00BB723F" w:rsidRPr="007C00A6" w:rsidRDefault="00BB723F"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烟台市烟台山医院骨关节科成立于1999年，经山东省政府批准与香港大学合作成立“山东烟台关节置换外科中心”，是山东省最早、胶东地区规模最大、综合实力最强、集教科研于一体的综合性骨关节疾病治疗中心。</w:t>
            </w:r>
          </w:p>
          <w:p w:rsidR="00BB723F" w:rsidRPr="007C00A6" w:rsidRDefault="00BB723F"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随着骨关节疾病及运动损伤发病率明显增长，为满足骨关节疾病病人的诊疗需求，医院决定将骨关节疾病中心扩充为东院区关节外科和北院区关节外科。北院区关节外科于2020年9月正式成立，包含骨关节疾病和运动医学两大专业。科室目前有主任医师3人，副主任医师1人，主治医师2人，住院医师2人，主管护师2 人，</w:t>
            </w:r>
            <w:r w:rsidRPr="007C00A6">
              <w:rPr>
                <w:rFonts w:ascii="仿宋_GB2312" w:eastAsia="仿宋_GB2312" w:hAnsi="仿宋_GB2312" w:cs="仿宋_GB2312" w:hint="eastAsia"/>
                <w:sz w:val="28"/>
                <w:szCs w:val="28"/>
              </w:rPr>
              <w:lastRenderedPageBreak/>
              <w:t>护师4人，护士4 人，康复医师2人。其中医学博士 2 人，医学硕士4 人。北院关节外科以诊疗常见、疑难骨关节疾病和运动损伤为特色，针对不同年龄阶段的骨关节疾病进行规范化阶梯治疗，精准手术。目前开展了髋、膝、肩关节置换，四肢关节畸形截骨矫型手术，机器人辅助股骨头坏死减压植骨、各种保膝保髋手术及关节镜微创技术治疗髋、膝、肩、肘、踝等关节慢性疾病及运动损伤，取得了良好的临床效果，得到广大患者的好评。关节外科拥有精湛的医疗技术、温馨的护理模式、成熟的康复方案，可以为不同年龄段的骨关节疾病及运动损伤患者提供专业及优质的医疗、护理及康复服务。</w:t>
            </w:r>
          </w:p>
        </w:tc>
      </w:tr>
      <w:tr w:rsidR="00BB723F" w:rsidRPr="007A767A" w:rsidTr="007C00A6">
        <w:trPr>
          <w:trHeight w:val="699"/>
        </w:trPr>
        <w:tc>
          <w:tcPr>
            <w:tcW w:w="1595" w:type="dxa"/>
            <w:tcBorders>
              <w:top w:val="single" w:sz="4" w:space="0" w:color="auto"/>
              <w:left w:val="single" w:sz="4" w:space="0" w:color="auto"/>
              <w:bottom w:val="single" w:sz="4" w:space="0" w:color="auto"/>
              <w:right w:val="single" w:sz="4" w:space="0" w:color="auto"/>
            </w:tcBorders>
            <w:vAlign w:val="center"/>
          </w:tcPr>
          <w:p w:rsidR="00BB723F" w:rsidRPr="00337216" w:rsidRDefault="00BB723F" w:rsidP="007C00A6">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lastRenderedPageBreak/>
              <w:t>名称</w:t>
            </w:r>
          </w:p>
        </w:tc>
        <w:tc>
          <w:tcPr>
            <w:tcW w:w="6927" w:type="dxa"/>
            <w:tcBorders>
              <w:top w:val="single" w:sz="4" w:space="0" w:color="auto"/>
              <w:left w:val="single" w:sz="4" w:space="0" w:color="auto"/>
              <w:bottom w:val="single" w:sz="4" w:space="0" w:color="auto"/>
              <w:right w:val="single" w:sz="4" w:space="0" w:color="auto"/>
            </w:tcBorders>
            <w:vAlign w:val="center"/>
          </w:tcPr>
          <w:p w:rsidR="00BB723F" w:rsidRPr="007C00A6" w:rsidRDefault="00BB723F" w:rsidP="007C00A6">
            <w:pPr>
              <w:spacing w:line="400" w:lineRule="exact"/>
              <w:ind w:firstLineChars="150" w:firstLine="420"/>
              <w:jc w:val="left"/>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中医科门诊</w:t>
            </w:r>
          </w:p>
        </w:tc>
      </w:tr>
      <w:tr w:rsidR="00BB723F" w:rsidRPr="007A767A" w:rsidTr="00BC1B64">
        <w:trPr>
          <w:trHeight w:val="1691"/>
        </w:trPr>
        <w:tc>
          <w:tcPr>
            <w:tcW w:w="1595" w:type="dxa"/>
            <w:tcBorders>
              <w:top w:val="single" w:sz="4" w:space="0" w:color="auto"/>
              <w:left w:val="single" w:sz="4" w:space="0" w:color="auto"/>
              <w:bottom w:val="single" w:sz="4" w:space="0" w:color="auto"/>
              <w:right w:val="single" w:sz="4" w:space="0" w:color="auto"/>
            </w:tcBorders>
          </w:tcPr>
          <w:p w:rsidR="00BB723F" w:rsidRPr="00337216" w:rsidRDefault="00BB723F" w:rsidP="00E83B6B">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服务内容或特色</w:t>
            </w:r>
          </w:p>
        </w:tc>
        <w:tc>
          <w:tcPr>
            <w:tcW w:w="6927" w:type="dxa"/>
            <w:tcBorders>
              <w:top w:val="single" w:sz="4" w:space="0" w:color="auto"/>
              <w:left w:val="single" w:sz="4" w:space="0" w:color="auto"/>
              <w:bottom w:val="single" w:sz="4" w:space="0" w:color="auto"/>
              <w:right w:val="single" w:sz="4" w:space="0" w:color="auto"/>
            </w:tcBorders>
          </w:tcPr>
          <w:p w:rsidR="00BB723F" w:rsidRPr="007C00A6" w:rsidRDefault="00BB723F" w:rsidP="00BC1B64">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烟台市烟台山医院中医科门诊，拥有综合性三甲医院和三甲妇幼保健院的科研、医疗优势，采用中医药最新科研成果和治疗方法，安排科室医德高尚、医术精湛的专家和医师坐诊，目前已开设中医内科、中医妇科、中医儿科、理疗科4个专业门诊及中医睡眠门诊、络病门诊2个专病门诊，开展内、外、妇、儿各科疑难杂症以及老年病、慢性病的诊疗工作，为广大患者提供良好的医疗服务。</w:t>
            </w:r>
          </w:p>
          <w:p w:rsidR="00BB723F" w:rsidRPr="007C00A6" w:rsidRDefault="00BB723F" w:rsidP="00BC1B64">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烟台市烟台山医院中医科门诊分为北院区门诊（位于芝罘区解放路91号，电话：6602086）和东院区门诊（位于莱山区科技大道10087号，电话：6863133），北院区门诊时间从周一至周天（节假日除外）；东院区门诊时间周一、周三、周四、周天（节假日除外）。</w:t>
            </w:r>
          </w:p>
          <w:p w:rsidR="00BB723F" w:rsidRPr="007C00A6" w:rsidRDefault="00BB723F" w:rsidP="00BC1B64">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现拥有中医专家4人，全部具有硕士学位，凭借渊博的学识，丰富的经验，周到的服务，致力于突出中医药特色优势，取得了显著的临床疗效，深受广大患者的认可与好评，具有一定的地区影响力。</w:t>
            </w:r>
          </w:p>
          <w:p w:rsidR="00BB723F" w:rsidRPr="007C00A6" w:rsidRDefault="00BB723F" w:rsidP="00BC1B64">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多年来，烟台市烟台山医院中医科门诊立足弘扬民族医学，为民众健康服务，博采众长，诚信守法。以药、针、灸等中医传统治疗方法为主，辅之以现代化诊疗手段，在治疗多种内科疑难杂症、中医儿科肺系疾病、中医妇科各种月经病、更年期综合征、急性失眠、慢性失</w:t>
            </w:r>
            <w:r w:rsidRPr="007C00A6">
              <w:rPr>
                <w:rFonts w:ascii="仿宋_GB2312" w:eastAsia="仿宋_GB2312" w:hAnsi="仿宋_GB2312" w:cs="仿宋_GB2312" w:hint="eastAsia"/>
                <w:sz w:val="28"/>
                <w:szCs w:val="28"/>
              </w:rPr>
              <w:lastRenderedPageBreak/>
              <w:t>眠、安眠药依赖性失眠、轻中度睡眠呼吸暂停、中风病、脑病、面瘫、脊髓病等，均有丰富的经验和独特的疗效。为广大患者提供了疗效可靠、安全便捷、周到热情、价格合理的医疗服务。</w:t>
            </w:r>
          </w:p>
        </w:tc>
      </w:tr>
      <w:tr w:rsidR="00BB723F" w:rsidRPr="007A767A" w:rsidTr="00BC1B64">
        <w:trPr>
          <w:trHeight w:val="850"/>
        </w:trPr>
        <w:tc>
          <w:tcPr>
            <w:tcW w:w="1595" w:type="dxa"/>
            <w:tcBorders>
              <w:top w:val="single" w:sz="4" w:space="0" w:color="auto"/>
              <w:left w:val="single" w:sz="4" w:space="0" w:color="auto"/>
              <w:bottom w:val="single" w:sz="4" w:space="0" w:color="auto"/>
              <w:right w:val="single" w:sz="4" w:space="0" w:color="auto"/>
            </w:tcBorders>
            <w:vAlign w:val="center"/>
          </w:tcPr>
          <w:p w:rsidR="00BB723F" w:rsidRPr="00337216" w:rsidRDefault="00BB723F" w:rsidP="007C00A6">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lastRenderedPageBreak/>
              <w:t>名称</w:t>
            </w:r>
          </w:p>
        </w:tc>
        <w:tc>
          <w:tcPr>
            <w:tcW w:w="6927" w:type="dxa"/>
            <w:tcBorders>
              <w:top w:val="single" w:sz="4" w:space="0" w:color="auto"/>
              <w:left w:val="single" w:sz="4" w:space="0" w:color="auto"/>
              <w:bottom w:val="single" w:sz="4" w:space="0" w:color="auto"/>
              <w:right w:val="single" w:sz="4" w:space="0" w:color="auto"/>
            </w:tcBorders>
            <w:vAlign w:val="center"/>
          </w:tcPr>
          <w:p w:rsidR="00BB723F" w:rsidRPr="007C00A6" w:rsidRDefault="00D17BA1" w:rsidP="007C00A6">
            <w:pPr>
              <w:spacing w:line="400" w:lineRule="exact"/>
              <w:ind w:firstLineChars="150" w:firstLine="420"/>
              <w:jc w:val="left"/>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血液科门诊</w:t>
            </w:r>
          </w:p>
        </w:tc>
      </w:tr>
      <w:tr w:rsidR="00BB723F" w:rsidRPr="007A767A" w:rsidTr="00BB723F">
        <w:trPr>
          <w:trHeight w:val="1966"/>
        </w:trPr>
        <w:tc>
          <w:tcPr>
            <w:tcW w:w="1595" w:type="dxa"/>
            <w:tcBorders>
              <w:top w:val="single" w:sz="4" w:space="0" w:color="auto"/>
              <w:left w:val="single" w:sz="4" w:space="0" w:color="auto"/>
              <w:bottom w:val="single" w:sz="4" w:space="0" w:color="auto"/>
              <w:right w:val="single" w:sz="4" w:space="0" w:color="auto"/>
            </w:tcBorders>
          </w:tcPr>
          <w:p w:rsidR="00BB723F" w:rsidRPr="00337216" w:rsidRDefault="00BB723F" w:rsidP="00E83B6B">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服务内容或特色</w:t>
            </w:r>
          </w:p>
        </w:tc>
        <w:tc>
          <w:tcPr>
            <w:tcW w:w="6927" w:type="dxa"/>
            <w:tcBorders>
              <w:top w:val="single" w:sz="4" w:space="0" w:color="auto"/>
              <w:left w:val="single" w:sz="4" w:space="0" w:color="auto"/>
              <w:bottom w:val="single" w:sz="4" w:space="0" w:color="auto"/>
              <w:right w:val="single" w:sz="4" w:space="0" w:color="auto"/>
            </w:tcBorders>
          </w:tcPr>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1</w:t>
            </w:r>
            <w:r w:rsidR="001B516B">
              <w:rPr>
                <w:rFonts w:ascii="仿宋_GB2312" w:eastAsia="仿宋_GB2312" w:hAnsi="仿宋_GB2312" w:cs="仿宋_GB2312" w:hint="eastAsia"/>
                <w:sz w:val="28"/>
                <w:szCs w:val="28"/>
              </w:rPr>
              <w:t>．</w:t>
            </w:r>
            <w:r w:rsidRPr="007C00A6">
              <w:rPr>
                <w:rFonts w:ascii="仿宋_GB2312" w:eastAsia="仿宋_GB2312" w:hAnsi="仿宋_GB2312" w:cs="仿宋_GB2312" w:hint="eastAsia"/>
                <w:sz w:val="28"/>
                <w:szCs w:val="28"/>
              </w:rPr>
              <w:t>各种贫血，如缺铁性贫血、巨幼细胞性贫血、溶血性贫血、再生障碍性贫血等贫血性疾病的诊治；</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2</w:t>
            </w:r>
            <w:r w:rsidR="001B516B">
              <w:rPr>
                <w:rFonts w:ascii="仿宋_GB2312" w:eastAsia="仿宋_GB2312" w:hAnsi="仿宋_GB2312" w:cs="仿宋_GB2312" w:hint="eastAsia"/>
                <w:sz w:val="28"/>
                <w:szCs w:val="28"/>
              </w:rPr>
              <w:t>．</w:t>
            </w:r>
            <w:r w:rsidRPr="007C00A6">
              <w:rPr>
                <w:rFonts w:ascii="仿宋_GB2312" w:eastAsia="仿宋_GB2312" w:hAnsi="仿宋_GB2312" w:cs="仿宋_GB2312" w:hint="eastAsia"/>
                <w:sz w:val="28"/>
                <w:szCs w:val="28"/>
              </w:rPr>
              <w:t>急、慢性白血病，淋巴瘤，多发性骨髓瘤，骨髓增生异常综合征，骨髓纤维化、真性红细胞增多症、原发性血小板增多症等骨髓增殖性疾病，过敏性紫癜、不明原因的发热及肝、脾、淋巴结肿大的诊治；</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3</w:t>
            </w:r>
            <w:r w:rsidR="001B516B">
              <w:rPr>
                <w:rFonts w:ascii="仿宋_GB2312" w:eastAsia="仿宋_GB2312" w:hAnsi="仿宋_GB2312" w:cs="仿宋_GB2312" w:hint="eastAsia"/>
                <w:sz w:val="28"/>
                <w:szCs w:val="28"/>
              </w:rPr>
              <w:t>．</w:t>
            </w:r>
            <w:r w:rsidRPr="007C00A6">
              <w:rPr>
                <w:rFonts w:ascii="仿宋_GB2312" w:eastAsia="仿宋_GB2312" w:hAnsi="仿宋_GB2312" w:cs="仿宋_GB2312" w:hint="eastAsia"/>
                <w:sz w:val="28"/>
                <w:szCs w:val="28"/>
              </w:rPr>
              <w:t>血小板减少症、血友病等出、凝血疾病的诊治；</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4</w:t>
            </w:r>
            <w:r w:rsidR="001B516B">
              <w:rPr>
                <w:rFonts w:ascii="仿宋_GB2312" w:eastAsia="仿宋_GB2312" w:hAnsi="仿宋_GB2312" w:cs="仿宋_GB2312" w:hint="eastAsia"/>
                <w:sz w:val="28"/>
                <w:szCs w:val="28"/>
              </w:rPr>
              <w:t>．</w:t>
            </w:r>
            <w:r w:rsidRPr="007C00A6">
              <w:rPr>
                <w:rFonts w:ascii="仿宋_GB2312" w:eastAsia="仿宋_GB2312" w:hAnsi="仿宋_GB2312" w:cs="仿宋_GB2312" w:hint="eastAsia"/>
                <w:sz w:val="28"/>
                <w:szCs w:val="28"/>
              </w:rPr>
              <w:t>为广大血液系统疾病患者提供电话、微信等多种方式的远程咨询服务；</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5</w:t>
            </w:r>
            <w:r w:rsidR="001B516B">
              <w:rPr>
                <w:rFonts w:ascii="仿宋_GB2312" w:eastAsia="仿宋_GB2312" w:hAnsi="仿宋_GB2312" w:cs="仿宋_GB2312" w:hint="eastAsia"/>
                <w:sz w:val="28"/>
                <w:szCs w:val="28"/>
              </w:rPr>
              <w:t>．</w:t>
            </w:r>
            <w:r w:rsidRPr="007C00A6">
              <w:rPr>
                <w:rFonts w:ascii="仿宋_GB2312" w:eastAsia="仿宋_GB2312" w:hAnsi="仿宋_GB2312" w:cs="仿宋_GB2312" w:hint="eastAsia"/>
                <w:sz w:val="28"/>
                <w:szCs w:val="28"/>
              </w:rPr>
              <w:t>为出院患者提供及时的随访、复诊服务。</w:t>
            </w:r>
          </w:p>
          <w:p w:rsidR="00BB723F" w:rsidRPr="007C00A6" w:rsidRDefault="00D17BA1" w:rsidP="00BC1B64">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为了方便病人就医、为患者提供优质的诊疗服务，血液科在北院和东院均设立门诊。东院区门诊时间：周一到周五全天，周六、周日上午，东院门诊电话：6863132；北院门诊时间：周一、二、三、五全天，北院门诊电话6861863</w:t>
            </w:r>
            <w:r w:rsidR="00BC1B64">
              <w:rPr>
                <w:rFonts w:ascii="仿宋_GB2312" w:eastAsia="仿宋_GB2312" w:hAnsi="仿宋_GB2312" w:cs="仿宋_GB2312" w:hint="eastAsia"/>
                <w:sz w:val="28"/>
                <w:szCs w:val="28"/>
              </w:rPr>
              <w:t>。</w:t>
            </w:r>
          </w:p>
        </w:tc>
      </w:tr>
      <w:tr w:rsidR="00BB723F" w:rsidRPr="007A767A" w:rsidTr="007C00A6">
        <w:trPr>
          <w:trHeight w:val="800"/>
        </w:trPr>
        <w:tc>
          <w:tcPr>
            <w:tcW w:w="1595" w:type="dxa"/>
            <w:tcBorders>
              <w:top w:val="single" w:sz="4" w:space="0" w:color="auto"/>
              <w:left w:val="single" w:sz="4" w:space="0" w:color="auto"/>
              <w:bottom w:val="single" w:sz="4" w:space="0" w:color="auto"/>
              <w:right w:val="single" w:sz="4" w:space="0" w:color="auto"/>
            </w:tcBorders>
            <w:vAlign w:val="center"/>
          </w:tcPr>
          <w:p w:rsidR="00BB723F" w:rsidRPr="00337216" w:rsidRDefault="00BB723F" w:rsidP="00757A42">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名称</w:t>
            </w:r>
          </w:p>
        </w:tc>
        <w:tc>
          <w:tcPr>
            <w:tcW w:w="6927" w:type="dxa"/>
            <w:tcBorders>
              <w:top w:val="single" w:sz="4" w:space="0" w:color="auto"/>
              <w:left w:val="single" w:sz="4" w:space="0" w:color="auto"/>
              <w:bottom w:val="single" w:sz="4" w:space="0" w:color="auto"/>
              <w:right w:val="single" w:sz="4" w:space="0" w:color="auto"/>
            </w:tcBorders>
            <w:vAlign w:val="center"/>
          </w:tcPr>
          <w:p w:rsidR="00BB723F" w:rsidRPr="007C00A6" w:rsidRDefault="00D17BA1" w:rsidP="00757A42">
            <w:pPr>
              <w:spacing w:line="400" w:lineRule="exact"/>
              <w:ind w:firstLineChars="150" w:firstLine="420"/>
              <w:jc w:val="left"/>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北院区产科门诊</w:t>
            </w:r>
          </w:p>
        </w:tc>
      </w:tr>
      <w:tr w:rsidR="00BB723F" w:rsidRPr="007A767A" w:rsidTr="00BB723F">
        <w:trPr>
          <w:trHeight w:val="1966"/>
        </w:trPr>
        <w:tc>
          <w:tcPr>
            <w:tcW w:w="1595" w:type="dxa"/>
            <w:tcBorders>
              <w:top w:val="single" w:sz="4" w:space="0" w:color="auto"/>
              <w:left w:val="single" w:sz="4" w:space="0" w:color="auto"/>
              <w:bottom w:val="single" w:sz="4" w:space="0" w:color="auto"/>
              <w:right w:val="single" w:sz="4" w:space="0" w:color="auto"/>
            </w:tcBorders>
          </w:tcPr>
          <w:p w:rsidR="00BB723F" w:rsidRPr="00337216" w:rsidRDefault="00BB723F" w:rsidP="00E83B6B">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服务内容或特色</w:t>
            </w:r>
          </w:p>
        </w:tc>
        <w:tc>
          <w:tcPr>
            <w:tcW w:w="6927" w:type="dxa"/>
            <w:tcBorders>
              <w:top w:val="single" w:sz="4" w:space="0" w:color="auto"/>
              <w:left w:val="single" w:sz="4" w:space="0" w:color="auto"/>
              <w:bottom w:val="single" w:sz="4" w:space="0" w:color="auto"/>
              <w:right w:val="single" w:sz="4" w:space="0" w:color="auto"/>
            </w:tcBorders>
          </w:tcPr>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北院区产科门诊设有产科专家门诊、高危妊娠门诊、普通门诊、遗传咨询门诊、产前筛查中心、孕期心理咨询门诊以及孕妇学校。依托妇幼保健的整体化资源，妇产专业超声、孕期营养门诊、产后康复门诊、乳腺保健门诊、新生儿保健门诊及新生儿疾病筛查中心等，为广大孕产妇提供一体化妇幼保健服务。</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1. 高危妊娠管理</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接受下级医院的会诊与转诊，急诊开放绿色通道。开展孕产妇妊娠风险评估，识别高危孕妇和新生儿，实行“五色”管理。落实高危孕产妇专案管理、专人随访。关注每一例高危妊娠，规范评估与监测，制定个性化检</w:t>
            </w:r>
            <w:r w:rsidRPr="007C00A6">
              <w:rPr>
                <w:rFonts w:ascii="仿宋_GB2312" w:eastAsia="仿宋_GB2312" w:hAnsi="仿宋_GB2312" w:cs="仿宋_GB2312" w:hint="eastAsia"/>
                <w:sz w:val="28"/>
                <w:szCs w:val="28"/>
              </w:rPr>
              <w:lastRenderedPageBreak/>
              <w:t>查及治疗方案，控制妊娠合并症及并发症，提高孕育质量。</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2. 专于孕期保健，精于围产营养与内分泌代谢疾病管理</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不仅仅关注传统的普通产检，有病治病的二级及三级防控，而是把重心前移至一级防控，让疾病消灭在萌芽中。早期预防干预，通过孕期营养与体重管理、妊娠糖尿病及妊娠期高血压、严重高脂血症等管理，有效降低巨大儿发生率及剖宫产率，极大限度的降低了妊娠期并发症和不良妊娠结局的发生率。</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3. 孕妇学校</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通过基础理论课、精品实操课、运动课程等专业课程及活动，为孕产妇及家属提供专业的妊娠分娩知识和技能培训，与门诊教育互为补充，帮助建立正确的分娩观念，做好分娩准备，形成强有力的分娩支持系统，保护母婴健康。</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4. 优化门诊服务管理，提升患者就医体验</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拥有主任、副主任医师9名，主治医师6名。合理配置科室出诊单元、出诊医生层级，优化挂号资源配置，每日设有专家门诊及普通门诊，满足患者需求。孕期营养门诊、心理咨询与治疗门诊、产后康复门诊、乳腺保健门诊、超声检查科、门诊化验室围绕产科门诊分布，孕产妇一体化就诊检查流程便捷紧凑，无需长时等待。设有妇产专业超声及产前筛查中心，满足孕期保健的全部需求。</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5. 提高医疗服务水平，推行全面预约</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门诊推行“全面预约”制，实行个性化分时预约，患者根据自己的就诊时间自行选择号序，解决挂号难、长时等待的问题。</w:t>
            </w:r>
          </w:p>
          <w:p w:rsidR="00BB723F"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北院区产科门诊致力于专业化、舒适化、一体化的孕期保健体系，个性化制定孕检计划，全方位为孕产之路保驾护航。</w:t>
            </w:r>
          </w:p>
        </w:tc>
      </w:tr>
      <w:tr w:rsidR="00D17BA1" w:rsidRPr="007A767A" w:rsidTr="00A667CA">
        <w:trPr>
          <w:trHeight w:val="558"/>
        </w:trPr>
        <w:tc>
          <w:tcPr>
            <w:tcW w:w="1595" w:type="dxa"/>
            <w:tcBorders>
              <w:top w:val="single" w:sz="4" w:space="0" w:color="auto"/>
              <w:left w:val="single" w:sz="4" w:space="0" w:color="auto"/>
              <w:bottom w:val="single" w:sz="4" w:space="0" w:color="auto"/>
              <w:right w:val="single" w:sz="4" w:space="0" w:color="auto"/>
            </w:tcBorders>
            <w:vAlign w:val="center"/>
          </w:tcPr>
          <w:p w:rsidR="00D17BA1" w:rsidRPr="00337216" w:rsidRDefault="00D17BA1" w:rsidP="00A667CA">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lastRenderedPageBreak/>
              <w:t>名称</w:t>
            </w:r>
          </w:p>
        </w:tc>
        <w:tc>
          <w:tcPr>
            <w:tcW w:w="6927" w:type="dxa"/>
            <w:tcBorders>
              <w:top w:val="single" w:sz="4" w:space="0" w:color="auto"/>
              <w:left w:val="single" w:sz="4" w:space="0" w:color="auto"/>
              <w:bottom w:val="single" w:sz="4" w:space="0" w:color="auto"/>
              <w:right w:val="single" w:sz="4" w:space="0" w:color="auto"/>
            </w:tcBorders>
            <w:vAlign w:val="center"/>
          </w:tcPr>
          <w:p w:rsidR="00D17BA1" w:rsidRPr="007C00A6" w:rsidRDefault="008E509E" w:rsidP="00A667CA">
            <w:pPr>
              <w:spacing w:line="400" w:lineRule="exact"/>
              <w:ind w:firstLineChars="150" w:firstLine="420"/>
              <w:jc w:val="left"/>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肝胆胰外科门诊</w:t>
            </w:r>
          </w:p>
        </w:tc>
      </w:tr>
      <w:tr w:rsidR="00D17BA1" w:rsidRPr="00D17BA1" w:rsidTr="00D17BA1">
        <w:trPr>
          <w:trHeight w:val="1966"/>
        </w:trPr>
        <w:tc>
          <w:tcPr>
            <w:tcW w:w="1595" w:type="dxa"/>
            <w:tcBorders>
              <w:top w:val="single" w:sz="4" w:space="0" w:color="auto"/>
              <w:left w:val="single" w:sz="4" w:space="0" w:color="auto"/>
              <w:bottom w:val="single" w:sz="4" w:space="0" w:color="auto"/>
              <w:right w:val="single" w:sz="4" w:space="0" w:color="auto"/>
            </w:tcBorders>
          </w:tcPr>
          <w:p w:rsidR="00D17BA1" w:rsidRPr="00337216" w:rsidRDefault="00D17BA1" w:rsidP="00E83B6B">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lastRenderedPageBreak/>
              <w:t>服务内容或特色</w:t>
            </w:r>
          </w:p>
        </w:tc>
        <w:tc>
          <w:tcPr>
            <w:tcW w:w="6927" w:type="dxa"/>
            <w:tcBorders>
              <w:top w:val="single" w:sz="4" w:space="0" w:color="auto"/>
              <w:left w:val="single" w:sz="4" w:space="0" w:color="auto"/>
              <w:bottom w:val="single" w:sz="4" w:space="0" w:color="auto"/>
              <w:right w:val="single" w:sz="4" w:space="0" w:color="auto"/>
            </w:tcBorders>
          </w:tcPr>
          <w:p w:rsidR="008E509E" w:rsidRPr="007C00A6" w:rsidRDefault="008E509E"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诊治范围包括：肝脏、胆道、胰腺、十二指肠及腹膜后肿瘤等相关疾病的外科治疗、腹腔镜外科诊治。</w:t>
            </w:r>
          </w:p>
          <w:p w:rsidR="008E509E" w:rsidRPr="007C00A6" w:rsidRDefault="008E509E"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特色：1.日间手术门诊病种：疝和胆囊息肉的手术治疗；</w:t>
            </w:r>
          </w:p>
          <w:p w:rsidR="008E509E" w:rsidRPr="007C00A6" w:rsidRDefault="008E509E"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2. 肝癌和胰腺癌的规范化诊治和多学科讨论（MDT）</w:t>
            </w:r>
          </w:p>
          <w:p w:rsidR="00D17BA1" w:rsidRPr="007C00A6" w:rsidRDefault="008E509E" w:rsidP="00A667CA">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烟台山医院肝胆胰外科设北院区和东院区门诊，出诊医师均为副主任医师以上职称。</w:t>
            </w:r>
          </w:p>
        </w:tc>
      </w:tr>
      <w:tr w:rsidR="00D17BA1" w:rsidRPr="00337216" w:rsidTr="00A667CA">
        <w:trPr>
          <w:trHeight w:val="506"/>
        </w:trPr>
        <w:tc>
          <w:tcPr>
            <w:tcW w:w="1595" w:type="dxa"/>
            <w:tcBorders>
              <w:top w:val="single" w:sz="4" w:space="0" w:color="auto"/>
              <w:left w:val="single" w:sz="4" w:space="0" w:color="auto"/>
              <w:bottom w:val="single" w:sz="4" w:space="0" w:color="auto"/>
              <w:right w:val="single" w:sz="4" w:space="0" w:color="auto"/>
            </w:tcBorders>
            <w:vAlign w:val="center"/>
          </w:tcPr>
          <w:p w:rsidR="00D17BA1" w:rsidRPr="00337216" w:rsidRDefault="00D17BA1" w:rsidP="00A667CA">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名称</w:t>
            </w:r>
          </w:p>
        </w:tc>
        <w:tc>
          <w:tcPr>
            <w:tcW w:w="6927" w:type="dxa"/>
            <w:tcBorders>
              <w:top w:val="single" w:sz="4" w:space="0" w:color="auto"/>
              <w:left w:val="single" w:sz="4" w:space="0" w:color="auto"/>
              <w:bottom w:val="single" w:sz="4" w:space="0" w:color="auto"/>
              <w:right w:val="single" w:sz="4" w:space="0" w:color="auto"/>
            </w:tcBorders>
            <w:vAlign w:val="center"/>
          </w:tcPr>
          <w:p w:rsidR="00D17BA1" w:rsidRPr="007C00A6" w:rsidRDefault="00D17BA1" w:rsidP="00A667CA">
            <w:pPr>
              <w:spacing w:line="400" w:lineRule="exact"/>
              <w:ind w:firstLineChars="150" w:firstLine="420"/>
              <w:jc w:val="left"/>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高血压门诊</w:t>
            </w:r>
          </w:p>
        </w:tc>
      </w:tr>
      <w:tr w:rsidR="00D17BA1" w:rsidRPr="00337216" w:rsidTr="00D17BA1">
        <w:trPr>
          <w:trHeight w:val="1966"/>
        </w:trPr>
        <w:tc>
          <w:tcPr>
            <w:tcW w:w="1595" w:type="dxa"/>
            <w:tcBorders>
              <w:top w:val="single" w:sz="4" w:space="0" w:color="auto"/>
              <w:left w:val="single" w:sz="4" w:space="0" w:color="auto"/>
              <w:bottom w:val="single" w:sz="4" w:space="0" w:color="auto"/>
              <w:right w:val="single" w:sz="4" w:space="0" w:color="auto"/>
            </w:tcBorders>
          </w:tcPr>
          <w:p w:rsidR="00D17BA1" w:rsidRPr="00337216" w:rsidRDefault="00D17BA1" w:rsidP="00E83B6B">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服务内容或特色</w:t>
            </w:r>
          </w:p>
        </w:tc>
        <w:tc>
          <w:tcPr>
            <w:tcW w:w="6927" w:type="dxa"/>
            <w:tcBorders>
              <w:top w:val="single" w:sz="4" w:space="0" w:color="auto"/>
              <w:left w:val="single" w:sz="4" w:space="0" w:color="auto"/>
              <w:bottom w:val="single" w:sz="4" w:space="0" w:color="auto"/>
              <w:right w:val="single" w:sz="4" w:space="0" w:color="auto"/>
            </w:tcBorders>
          </w:tcPr>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2013年8月烟台山医院成立了烟台市首个高血压专科，多年的努力早已现形成“高血压筛查-诊断-病因筛查-规范诊治-长期随访管理-定期患者教育”的完整体系，高血压病房专门收治高血压急症、高血压合并靶器官损害、多脏器损害的疑难重症、继发性高血压筛查及精准治疗。</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高血压是慢性病，需要长期治疗管理，保持长期血压达标才能预防并发症的发生，为此我们对每个来诊的患者都发放血压检测表，加入微信管理群，患者可以每日打卡，将血压监测情况发在群里，由专业医生随时指导治疗并在微信群内答疑，群内还定期传送高血压相关科普知识来帮助患者长期管理血压，以提高了患者的血压达标率。</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2019年，我院高血压专科首批通过了国家高血压达标中心的认证，成为烟威地区最大的高血压诊治中心。</w:t>
            </w:r>
          </w:p>
        </w:tc>
      </w:tr>
      <w:tr w:rsidR="00D17BA1" w:rsidRPr="00844CA9" w:rsidTr="00A667CA">
        <w:trPr>
          <w:trHeight w:val="531"/>
        </w:trPr>
        <w:tc>
          <w:tcPr>
            <w:tcW w:w="1595" w:type="dxa"/>
            <w:tcBorders>
              <w:top w:val="single" w:sz="4" w:space="0" w:color="auto"/>
              <w:left w:val="single" w:sz="4" w:space="0" w:color="auto"/>
              <w:bottom w:val="single" w:sz="4" w:space="0" w:color="auto"/>
              <w:right w:val="single" w:sz="4" w:space="0" w:color="auto"/>
            </w:tcBorders>
            <w:vAlign w:val="center"/>
          </w:tcPr>
          <w:p w:rsidR="00D17BA1" w:rsidRPr="00337216" w:rsidRDefault="00D17BA1" w:rsidP="00A667CA">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名称</w:t>
            </w:r>
          </w:p>
        </w:tc>
        <w:tc>
          <w:tcPr>
            <w:tcW w:w="6927" w:type="dxa"/>
            <w:tcBorders>
              <w:top w:val="single" w:sz="4" w:space="0" w:color="auto"/>
              <w:left w:val="single" w:sz="4" w:space="0" w:color="auto"/>
              <w:bottom w:val="single" w:sz="4" w:space="0" w:color="auto"/>
              <w:right w:val="single" w:sz="4" w:space="0" w:color="auto"/>
            </w:tcBorders>
            <w:vAlign w:val="center"/>
          </w:tcPr>
          <w:p w:rsidR="00D17BA1" w:rsidRPr="007C00A6" w:rsidRDefault="00D17BA1" w:rsidP="00A667CA">
            <w:pPr>
              <w:spacing w:line="400" w:lineRule="exact"/>
              <w:ind w:firstLineChars="150" w:firstLine="420"/>
              <w:jc w:val="left"/>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心力衰竭门诊</w:t>
            </w:r>
          </w:p>
        </w:tc>
      </w:tr>
      <w:tr w:rsidR="00D17BA1" w:rsidRPr="00844CA9" w:rsidTr="00D17BA1">
        <w:trPr>
          <w:trHeight w:val="1966"/>
        </w:trPr>
        <w:tc>
          <w:tcPr>
            <w:tcW w:w="1595" w:type="dxa"/>
            <w:tcBorders>
              <w:top w:val="single" w:sz="4" w:space="0" w:color="auto"/>
              <w:left w:val="single" w:sz="4" w:space="0" w:color="auto"/>
              <w:bottom w:val="single" w:sz="4" w:space="0" w:color="auto"/>
              <w:right w:val="single" w:sz="4" w:space="0" w:color="auto"/>
            </w:tcBorders>
          </w:tcPr>
          <w:p w:rsidR="00D17BA1" w:rsidRPr="00337216" w:rsidRDefault="00D17BA1" w:rsidP="00E83B6B">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服务内容或特色</w:t>
            </w:r>
          </w:p>
        </w:tc>
        <w:tc>
          <w:tcPr>
            <w:tcW w:w="6927" w:type="dxa"/>
            <w:tcBorders>
              <w:top w:val="single" w:sz="4" w:space="0" w:color="auto"/>
              <w:left w:val="single" w:sz="4" w:space="0" w:color="auto"/>
              <w:bottom w:val="single" w:sz="4" w:space="0" w:color="auto"/>
              <w:right w:val="single" w:sz="4" w:space="0" w:color="auto"/>
            </w:tcBorders>
          </w:tcPr>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主要针对于各种心脏病(包括冠心病 高血压 心脏瓣膜病 心肌病 心肌炎等）引起的心功能不全的患者，如病人出现胸闷气喘、呼吸困难、咳嗽、咳泡沫痰尤其夜间平卧困难，反复喘憋加重，尿量减少、浮肿等，活动耐力下降。就诊于心衰门诊，专家将为患者心衰的原发病因，治疗方案及今后的复查、随访做出规范的诊疗及指导，以期改善病人的生活质量，改善病人预后，降低再住院率。</w:t>
            </w:r>
          </w:p>
        </w:tc>
      </w:tr>
      <w:tr w:rsidR="00D17BA1" w:rsidRPr="00844CA9" w:rsidTr="008D31AB">
        <w:trPr>
          <w:trHeight w:val="558"/>
        </w:trPr>
        <w:tc>
          <w:tcPr>
            <w:tcW w:w="1595" w:type="dxa"/>
            <w:tcBorders>
              <w:top w:val="single" w:sz="4" w:space="0" w:color="auto"/>
              <w:left w:val="single" w:sz="4" w:space="0" w:color="auto"/>
              <w:bottom w:val="single" w:sz="4" w:space="0" w:color="auto"/>
              <w:right w:val="single" w:sz="4" w:space="0" w:color="auto"/>
            </w:tcBorders>
            <w:vAlign w:val="center"/>
          </w:tcPr>
          <w:p w:rsidR="00D17BA1" w:rsidRPr="00337216" w:rsidRDefault="00D17BA1" w:rsidP="008D31AB">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名称</w:t>
            </w:r>
          </w:p>
        </w:tc>
        <w:tc>
          <w:tcPr>
            <w:tcW w:w="6927" w:type="dxa"/>
            <w:tcBorders>
              <w:top w:val="single" w:sz="4" w:space="0" w:color="auto"/>
              <w:left w:val="single" w:sz="4" w:space="0" w:color="auto"/>
              <w:bottom w:val="single" w:sz="4" w:space="0" w:color="auto"/>
              <w:right w:val="single" w:sz="4" w:space="0" w:color="auto"/>
            </w:tcBorders>
            <w:vAlign w:val="center"/>
          </w:tcPr>
          <w:p w:rsidR="00D17BA1" w:rsidRPr="007C00A6" w:rsidRDefault="00D17BA1" w:rsidP="008D31AB">
            <w:pPr>
              <w:spacing w:line="400" w:lineRule="exact"/>
              <w:ind w:firstLineChars="150" w:firstLine="420"/>
              <w:jc w:val="left"/>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房颤门诊</w:t>
            </w:r>
          </w:p>
        </w:tc>
      </w:tr>
      <w:tr w:rsidR="00D17BA1" w:rsidRPr="00844CA9" w:rsidTr="008D31AB">
        <w:trPr>
          <w:trHeight w:val="8575"/>
        </w:trPr>
        <w:tc>
          <w:tcPr>
            <w:tcW w:w="1595" w:type="dxa"/>
            <w:tcBorders>
              <w:top w:val="single" w:sz="4" w:space="0" w:color="auto"/>
              <w:left w:val="single" w:sz="4" w:space="0" w:color="auto"/>
              <w:bottom w:val="single" w:sz="4" w:space="0" w:color="auto"/>
              <w:right w:val="single" w:sz="4" w:space="0" w:color="auto"/>
            </w:tcBorders>
          </w:tcPr>
          <w:p w:rsidR="00D17BA1" w:rsidRPr="00337216" w:rsidRDefault="00D17BA1" w:rsidP="00E83B6B">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lastRenderedPageBreak/>
              <w:t>服务内容或特色</w:t>
            </w:r>
          </w:p>
        </w:tc>
        <w:tc>
          <w:tcPr>
            <w:tcW w:w="6927" w:type="dxa"/>
            <w:tcBorders>
              <w:top w:val="single" w:sz="4" w:space="0" w:color="auto"/>
              <w:left w:val="single" w:sz="4" w:space="0" w:color="auto"/>
              <w:bottom w:val="single" w:sz="4" w:space="0" w:color="auto"/>
              <w:right w:val="single" w:sz="4" w:space="0" w:color="auto"/>
            </w:tcBorders>
          </w:tcPr>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房颤作为常见的心律失常疾病，严重影响老年人的身心健康。2021年1月，烟台市烟台山医院东院区房颤门诊正式开诊。</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房颤指规律有序的心房活动丧失，取而代之的是快速无序的‘颤动波’，患者发作时常伴心悸、头晕、胸闷、乏力等症状。长期控制不佳，不仅影响患者生活质量，严重者还会发生血管栓塞、心力衰竭及脑卒中等并发症。</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为缓解目前房颤患者日益增长的治疗和随访需求，我院院开设的房颤门诊尤其擅长“室上速”“室早”“室速”等快速性心律失常的诊断和治疗。同时将为广大房颤患者提供病情诊断、用药控制、手术制定及术后随访等服务，并提供相应的饮食、生活调整等专业咨询指导，帮助患者科学认识和治疗房颤。</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我院东院区将于2021年1月开始每周一至周五上午开设房颤专病门诊，开展房颤科普教育，为房颤患者提供全面且个性化的诊疗方案。烟台山心内科全体人员为您的心脏护航！</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没有房颤就做好预防，患有房颤则要正确认识它，把它的危害降到最低，做到即使得了房颤也要过一个就像没有房颤一样的美好人生！</w:t>
            </w:r>
            <w:bookmarkStart w:id="0" w:name="_GoBack"/>
            <w:bookmarkEnd w:id="0"/>
          </w:p>
        </w:tc>
      </w:tr>
      <w:tr w:rsidR="00D17BA1" w:rsidRPr="00844CA9" w:rsidTr="008D31AB">
        <w:trPr>
          <w:trHeight w:val="587"/>
        </w:trPr>
        <w:tc>
          <w:tcPr>
            <w:tcW w:w="1595" w:type="dxa"/>
            <w:tcBorders>
              <w:top w:val="single" w:sz="4" w:space="0" w:color="auto"/>
              <w:left w:val="single" w:sz="4" w:space="0" w:color="auto"/>
              <w:bottom w:val="single" w:sz="4" w:space="0" w:color="auto"/>
              <w:right w:val="single" w:sz="4" w:space="0" w:color="auto"/>
            </w:tcBorders>
            <w:vAlign w:val="center"/>
          </w:tcPr>
          <w:p w:rsidR="00D17BA1" w:rsidRPr="00337216" w:rsidRDefault="00D17BA1" w:rsidP="008D31AB">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名称</w:t>
            </w:r>
          </w:p>
        </w:tc>
        <w:tc>
          <w:tcPr>
            <w:tcW w:w="6927" w:type="dxa"/>
            <w:tcBorders>
              <w:top w:val="single" w:sz="4" w:space="0" w:color="auto"/>
              <w:left w:val="single" w:sz="4" w:space="0" w:color="auto"/>
              <w:bottom w:val="single" w:sz="4" w:space="0" w:color="auto"/>
              <w:right w:val="single" w:sz="4" w:space="0" w:color="auto"/>
            </w:tcBorders>
            <w:vAlign w:val="center"/>
          </w:tcPr>
          <w:p w:rsidR="00D17BA1" w:rsidRPr="007C00A6" w:rsidRDefault="00D17BA1" w:rsidP="008D31AB">
            <w:pPr>
              <w:spacing w:line="400" w:lineRule="exact"/>
              <w:ind w:firstLineChars="150" w:firstLine="420"/>
              <w:jc w:val="left"/>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心脏康复门诊</w:t>
            </w:r>
          </w:p>
        </w:tc>
      </w:tr>
      <w:tr w:rsidR="00D17BA1" w:rsidRPr="00337216" w:rsidTr="00D17BA1">
        <w:trPr>
          <w:trHeight w:val="1966"/>
        </w:trPr>
        <w:tc>
          <w:tcPr>
            <w:tcW w:w="1595" w:type="dxa"/>
            <w:tcBorders>
              <w:top w:val="single" w:sz="4" w:space="0" w:color="auto"/>
              <w:left w:val="single" w:sz="4" w:space="0" w:color="auto"/>
              <w:bottom w:val="single" w:sz="4" w:space="0" w:color="auto"/>
              <w:right w:val="single" w:sz="4" w:space="0" w:color="auto"/>
            </w:tcBorders>
          </w:tcPr>
          <w:p w:rsidR="00D17BA1" w:rsidRPr="00337216" w:rsidRDefault="00D17BA1" w:rsidP="00E83B6B">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服务内容或特色</w:t>
            </w:r>
          </w:p>
        </w:tc>
        <w:tc>
          <w:tcPr>
            <w:tcW w:w="6927" w:type="dxa"/>
            <w:tcBorders>
              <w:top w:val="single" w:sz="4" w:space="0" w:color="auto"/>
              <w:left w:val="single" w:sz="4" w:space="0" w:color="auto"/>
              <w:bottom w:val="single" w:sz="4" w:space="0" w:color="auto"/>
              <w:right w:val="single" w:sz="4" w:space="0" w:color="auto"/>
            </w:tcBorders>
          </w:tcPr>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心血管疾病患者包括冠状动脉粥样硬化性心脏病 急性心肌梗死无合并症或合并轻中度心功能不全、陈旧性心肌梗死、稳定型心绞痛、无症状性心肌缺血、冠脉支架术后、冠脉旁路移植术后、慢性心力衰竭稳定期、心脏瓣膜置换术后、心脏起搏器植入术后、高血压、心律失常、存在心血管病危险因素（血脂异常、糖尿病、肥胖、吸烟）等。</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应用多学科、多技术、持续性医疗模式，以医学整体评估为基础，通过五大核心处方（药物处方、运动处方、营养处方、心理处方（睡眠管理）、危险因素管理和戒烟处方)的联合干预，为心脏病患者提供全程全面</w:t>
            </w:r>
            <w:r w:rsidRPr="007C00A6">
              <w:rPr>
                <w:rFonts w:ascii="仿宋_GB2312" w:eastAsia="仿宋_GB2312" w:hAnsi="仿宋_GB2312" w:cs="仿宋_GB2312" w:hint="eastAsia"/>
                <w:sz w:val="28"/>
                <w:szCs w:val="28"/>
              </w:rPr>
              <w:lastRenderedPageBreak/>
              <w:t>规范的专业诊疗管理。控制症状，提高心脏储备，改善心脏功能，强化对危险因素的控制，改变冠心病自然进程，减少猝死和再梗死风险，降低死亡率和心脏事件的再发生率，注重双心健康，降低不良心理影响，提高生活质量，提高患者活动能力和社会参与能力。</w:t>
            </w:r>
          </w:p>
        </w:tc>
      </w:tr>
      <w:tr w:rsidR="00D17BA1" w:rsidRPr="00844CA9" w:rsidTr="008D31AB">
        <w:trPr>
          <w:trHeight w:val="548"/>
        </w:trPr>
        <w:tc>
          <w:tcPr>
            <w:tcW w:w="1595" w:type="dxa"/>
            <w:tcBorders>
              <w:top w:val="single" w:sz="4" w:space="0" w:color="auto"/>
              <w:left w:val="single" w:sz="4" w:space="0" w:color="auto"/>
              <w:bottom w:val="single" w:sz="4" w:space="0" w:color="auto"/>
              <w:right w:val="single" w:sz="4" w:space="0" w:color="auto"/>
            </w:tcBorders>
            <w:vAlign w:val="center"/>
          </w:tcPr>
          <w:p w:rsidR="00D17BA1" w:rsidRPr="00337216" w:rsidRDefault="00D17BA1" w:rsidP="008D31AB">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lastRenderedPageBreak/>
              <w:t>名称</w:t>
            </w:r>
          </w:p>
        </w:tc>
        <w:tc>
          <w:tcPr>
            <w:tcW w:w="6927" w:type="dxa"/>
            <w:tcBorders>
              <w:top w:val="single" w:sz="4" w:space="0" w:color="auto"/>
              <w:left w:val="single" w:sz="4" w:space="0" w:color="auto"/>
              <w:bottom w:val="single" w:sz="4" w:space="0" w:color="auto"/>
              <w:right w:val="single" w:sz="4" w:space="0" w:color="auto"/>
            </w:tcBorders>
            <w:vAlign w:val="center"/>
          </w:tcPr>
          <w:p w:rsidR="00D17BA1" w:rsidRPr="007C00A6" w:rsidRDefault="00D17BA1" w:rsidP="008D31AB">
            <w:pPr>
              <w:spacing w:line="400" w:lineRule="exact"/>
              <w:ind w:firstLineChars="150" w:firstLine="420"/>
              <w:jc w:val="left"/>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帕金森病及运动障碍门诊</w:t>
            </w:r>
          </w:p>
        </w:tc>
      </w:tr>
      <w:tr w:rsidR="00D17BA1" w:rsidRPr="00337216" w:rsidTr="00D17BA1">
        <w:trPr>
          <w:trHeight w:val="1966"/>
        </w:trPr>
        <w:tc>
          <w:tcPr>
            <w:tcW w:w="1595" w:type="dxa"/>
            <w:tcBorders>
              <w:top w:val="single" w:sz="4" w:space="0" w:color="auto"/>
              <w:left w:val="single" w:sz="4" w:space="0" w:color="auto"/>
              <w:bottom w:val="single" w:sz="4" w:space="0" w:color="auto"/>
              <w:right w:val="single" w:sz="4" w:space="0" w:color="auto"/>
            </w:tcBorders>
          </w:tcPr>
          <w:p w:rsidR="00D17BA1" w:rsidRPr="00337216" w:rsidRDefault="00D17BA1" w:rsidP="00E83B6B">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服务内容或特色</w:t>
            </w:r>
          </w:p>
        </w:tc>
        <w:tc>
          <w:tcPr>
            <w:tcW w:w="6927" w:type="dxa"/>
            <w:tcBorders>
              <w:top w:val="single" w:sz="4" w:space="0" w:color="auto"/>
              <w:left w:val="single" w:sz="4" w:space="0" w:color="auto"/>
              <w:bottom w:val="single" w:sz="4" w:space="0" w:color="auto"/>
              <w:right w:val="single" w:sz="4" w:space="0" w:color="auto"/>
            </w:tcBorders>
          </w:tcPr>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帕金森病及如</w:t>
            </w:r>
            <w:hyperlink r:id="rId6" w:tgtFrame="_blank" w:history="1">
              <w:r w:rsidRPr="007C00A6">
                <w:rPr>
                  <w:rFonts w:ascii="仿宋_GB2312" w:eastAsia="仿宋_GB2312" w:hAnsi="仿宋_GB2312" w:cs="仿宋_GB2312"/>
                  <w:sz w:val="28"/>
                  <w:szCs w:val="28"/>
                </w:rPr>
                <w:t>小舞蹈病</w:t>
              </w:r>
            </w:hyperlink>
            <w:r w:rsidRPr="007C00A6">
              <w:rPr>
                <w:rFonts w:ascii="仿宋_GB2312" w:eastAsia="仿宋_GB2312" w:hAnsi="仿宋_GB2312" w:cs="仿宋_GB2312" w:hint="eastAsia"/>
                <w:sz w:val="28"/>
                <w:szCs w:val="28"/>
              </w:rPr>
              <w:t>、</w:t>
            </w:r>
            <w:hyperlink r:id="rId7" w:tgtFrame="_blank" w:history="1">
              <w:r w:rsidRPr="007C00A6">
                <w:rPr>
                  <w:rFonts w:ascii="仿宋_GB2312" w:eastAsia="仿宋_GB2312" w:hAnsi="仿宋_GB2312" w:cs="仿宋_GB2312"/>
                  <w:sz w:val="28"/>
                  <w:szCs w:val="28"/>
                </w:rPr>
                <w:t>肝豆状核变性病</w:t>
              </w:r>
            </w:hyperlink>
            <w:r w:rsidRPr="007C00A6">
              <w:rPr>
                <w:rFonts w:ascii="仿宋_GB2312" w:eastAsia="仿宋_GB2312" w:hAnsi="仿宋_GB2312" w:cs="仿宋_GB2312"/>
                <w:sz w:val="28"/>
                <w:szCs w:val="28"/>
              </w:rPr>
              <w:t>及</w:t>
            </w:r>
            <w:hyperlink r:id="rId8" w:tgtFrame="_blank" w:history="1">
              <w:r w:rsidRPr="007C00A6">
                <w:rPr>
                  <w:rFonts w:ascii="仿宋_GB2312" w:eastAsia="仿宋_GB2312" w:hAnsi="仿宋_GB2312" w:cs="仿宋_GB2312"/>
                  <w:sz w:val="28"/>
                  <w:szCs w:val="28"/>
                </w:rPr>
                <w:t>肌张力障碍</w:t>
              </w:r>
            </w:hyperlink>
            <w:r w:rsidRPr="007C00A6">
              <w:rPr>
                <w:rFonts w:ascii="仿宋_GB2312" w:eastAsia="仿宋_GB2312" w:hAnsi="仿宋_GB2312" w:cs="仿宋_GB2312"/>
                <w:sz w:val="28"/>
                <w:szCs w:val="28"/>
              </w:rPr>
              <w:t>等</w:t>
            </w:r>
            <w:r w:rsidRPr="007C00A6">
              <w:rPr>
                <w:rFonts w:ascii="仿宋_GB2312" w:eastAsia="仿宋_GB2312" w:hAnsi="仿宋_GB2312" w:cs="仿宋_GB2312" w:hint="eastAsia"/>
                <w:sz w:val="28"/>
                <w:szCs w:val="28"/>
              </w:rPr>
              <w:t>其他运动障碍性疾病，</w:t>
            </w:r>
            <w:r w:rsidRPr="007C00A6">
              <w:rPr>
                <w:rFonts w:ascii="仿宋_GB2312" w:eastAsia="仿宋_GB2312" w:hAnsi="仿宋_GB2312" w:cs="仿宋_GB2312"/>
                <w:sz w:val="28"/>
                <w:szCs w:val="28"/>
              </w:rPr>
              <w:t>是此门诊的服务病种。</w:t>
            </w:r>
            <w:r w:rsidRPr="007C00A6">
              <w:rPr>
                <w:rFonts w:ascii="仿宋_GB2312" w:eastAsia="仿宋_GB2312" w:hAnsi="仿宋_GB2312" w:cs="仿宋_GB2312" w:hint="eastAsia"/>
                <w:sz w:val="28"/>
                <w:szCs w:val="28"/>
              </w:rPr>
              <w:t>目前我国帕金森病患者数量高达250万，占全球帕金森病患者总人数的一半，给社会、家庭及患者都带来沉重的负担。随着对帕金森病及运动障碍性疾病认识的不断深入，专科医生、专业服务、 规范化诊疗的需求显得尤为迫切。服务特色：对每一位来诊患者建立病人档案数据库，详细记录不同时期疾病病情变化，对于新发患者或者疑难病例通过进行震颤肌电图、颅脑磁共振、视频脑电、神经电生理、血生化检测、认知功能评估、吞咽功能评估、基因检测等多方面，精准实现帕金森病的早诊断，以及疾病进展、运动并发症和非运动症状的全方位评估；同时为门诊患者“订制”的个体化精准药物、康复（包括自我运动疗法、专业的康复训练及吞咽功能训练。我们成立了山东省首家太极拳俱乐部为患者免费提供帕金森病疗法，联合康复科进行神经功能康复及护师指导吞咽功能训练）等治疗；对于痉挛性斜颈、面肌痉挛、眼睑痉挛、流涎等肌张力障碍患者提供专业的肉毒素注射治疗。到了疾病的中晚期，如果一旦确认需要手术（DBS 脑深部电刺激术），则会进行专业的神经调控术前评估和术后程控管理、术后综合用药等。</w:t>
            </w:r>
          </w:p>
        </w:tc>
      </w:tr>
      <w:tr w:rsidR="00D17BA1" w:rsidRPr="00337216" w:rsidTr="008D31AB">
        <w:trPr>
          <w:trHeight w:val="698"/>
        </w:trPr>
        <w:tc>
          <w:tcPr>
            <w:tcW w:w="1595" w:type="dxa"/>
            <w:tcBorders>
              <w:top w:val="single" w:sz="4" w:space="0" w:color="auto"/>
              <w:left w:val="single" w:sz="4" w:space="0" w:color="auto"/>
              <w:bottom w:val="single" w:sz="4" w:space="0" w:color="auto"/>
              <w:right w:val="single" w:sz="4" w:space="0" w:color="auto"/>
            </w:tcBorders>
            <w:vAlign w:val="center"/>
          </w:tcPr>
          <w:p w:rsidR="00D17BA1" w:rsidRPr="00337216" w:rsidRDefault="00D17BA1" w:rsidP="008D31AB">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名称</w:t>
            </w:r>
          </w:p>
        </w:tc>
        <w:tc>
          <w:tcPr>
            <w:tcW w:w="6927" w:type="dxa"/>
            <w:tcBorders>
              <w:top w:val="single" w:sz="4" w:space="0" w:color="auto"/>
              <w:left w:val="single" w:sz="4" w:space="0" w:color="auto"/>
              <w:bottom w:val="single" w:sz="4" w:space="0" w:color="auto"/>
              <w:right w:val="single" w:sz="4" w:space="0" w:color="auto"/>
            </w:tcBorders>
            <w:vAlign w:val="center"/>
          </w:tcPr>
          <w:p w:rsidR="00D17BA1" w:rsidRPr="007C00A6" w:rsidRDefault="00D17BA1" w:rsidP="008D31AB">
            <w:pPr>
              <w:spacing w:line="400" w:lineRule="exact"/>
              <w:ind w:firstLineChars="150" w:firstLine="420"/>
              <w:jc w:val="left"/>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肺结节门诊</w:t>
            </w:r>
          </w:p>
        </w:tc>
      </w:tr>
      <w:tr w:rsidR="00D17BA1" w:rsidRPr="008D7115" w:rsidTr="00D17BA1">
        <w:trPr>
          <w:trHeight w:val="1966"/>
        </w:trPr>
        <w:tc>
          <w:tcPr>
            <w:tcW w:w="1595" w:type="dxa"/>
            <w:tcBorders>
              <w:top w:val="single" w:sz="4" w:space="0" w:color="auto"/>
              <w:left w:val="single" w:sz="4" w:space="0" w:color="auto"/>
              <w:bottom w:val="single" w:sz="4" w:space="0" w:color="auto"/>
              <w:right w:val="single" w:sz="4" w:space="0" w:color="auto"/>
            </w:tcBorders>
          </w:tcPr>
          <w:p w:rsidR="00D17BA1" w:rsidRPr="00337216" w:rsidRDefault="00D17BA1" w:rsidP="00E83B6B">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服务内容或特色</w:t>
            </w:r>
          </w:p>
        </w:tc>
        <w:tc>
          <w:tcPr>
            <w:tcW w:w="6927" w:type="dxa"/>
            <w:tcBorders>
              <w:top w:val="single" w:sz="4" w:space="0" w:color="auto"/>
              <w:left w:val="single" w:sz="4" w:space="0" w:color="auto"/>
              <w:bottom w:val="single" w:sz="4" w:space="0" w:color="auto"/>
              <w:right w:val="single" w:sz="4" w:space="0" w:color="auto"/>
            </w:tcBorders>
          </w:tcPr>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2016年我院呼吸科加入中国肺癌防治联盟，率先成立国家“肺结节诊疗分中心”，建立了肺结节-肺癌防治体系，采用物联网医学技术的“3+2”式肺结节鉴别诊断法，对肺内的可疑小结节做出全面评估，解决目前肺癌早期诊断困难问题。</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lastRenderedPageBreak/>
              <w:t>通过培养学科带头人和人才梯队开展中国肺癌防治联盟肺结节诊治分中心工作，大幅度提高我科在烟威地区的知名度，同时也极大地提高肺结节诊治的医疗水平。</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自开展肺结节筛查工作以来，每年筛查数万例，早期肺癌患者占筛查患者约3.56%，使该部分患者5年生存率达92%以上，平均每人每年节省化疗、放疗、靶向治疗费用约20余万元，挽救了无数患者和家庭，节省了医疗资源。</w:t>
            </w:r>
          </w:p>
        </w:tc>
      </w:tr>
      <w:tr w:rsidR="00D17BA1" w:rsidRPr="00844CA9" w:rsidTr="008D31AB">
        <w:trPr>
          <w:trHeight w:val="699"/>
        </w:trPr>
        <w:tc>
          <w:tcPr>
            <w:tcW w:w="1595" w:type="dxa"/>
            <w:tcBorders>
              <w:top w:val="single" w:sz="4" w:space="0" w:color="auto"/>
              <w:left w:val="single" w:sz="4" w:space="0" w:color="auto"/>
              <w:bottom w:val="single" w:sz="4" w:space="0" w:color="auto"/>
              <w:right w:val="single" w:sz="4" w:space="0" w:color="auto"/>
            </w:tcBorders>
            <w:vAlign w:val="center"/>
          </w:tcPr>
          <w:p w:rsidR="00D17BA1" w:rsidRPr="00337216" w:rsidRDefault="00D17BA1" w:rsidP="008D31AB">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lastRenderedPageBreak/>
              <w:t>名称</w:t>
            </w:r>
          </w:p>
        </w:tc>
        <w:tc>
          <w:tcPr>
            <w:tcW w:w="6927" w:type="dxa"/>
            <w:tcBorders>
              <w:top w:val="single" w:sz="4" w:space="0" w:color="auto"/>
              <w:left w:val="single" w:sz="4" w:space="0" w:color="auto"/>
              <w:bottom w:val="single" w:sz="4" w:space="0" w:color="auto"/>
              <w:right w:val="single" w:sz="4" w:space="0" w:color="auto"/>
            </w:tcBorders>
            <w:vAlign w:val="center"/>
          </w:tcPr>
          <w:p w:rsidR="00D17BA1" w:rsidRPr="007C00A6" w:rsidRDefault="00D17BA1" w:rsidP="008D31AB">
            <w:pPr>
              <w:spacing w:line="400" w:lineRule="exact"/>
              <w:ind w:firstLineChars="150" w:firstLine="420"/>
              <w:jc w:val="left"/>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戒烟门诊</w:t>
            </w:r>
          </w:p>
        </w:tc>
      </w:tr>
      <w:tr w:rsidR="00D17BA1" w:rsidRPr="00337216" w:rsidTr="00D17BA1">
        <w:trPr>
          <w:trHeight w:val="1966"/>
        </w:trPr>
        <w:tc>
          <w:tcPr>
            <w:tcW w:w="1595" w:type="dxa"/>
            <w:tcBorders>
              <w:top w:val="single" w:sz="4" w:space="0" w:color="auto"/>
              <w:left w:val="single" w:sz="4" w:space="0" w:color="auto"/>
              <w:bottom w:val="single" w:sz="4" w:space="0" w:color="auto"/>
              <w:right w:val="single" w:sz="4" w:space="0" w:color="auto"/>
            </w:tcBorders>
          </w:tcPr>
          <w:p w:rsidR="00D17BA1" w:rsidRPr="00337216" w:rsidRDefault="00D17BA1" w:rsidP="00E83B6B">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服务内容或特色</w:t>
            </w:r>
          </w:p>
        </w:tc>
        <w:tc>
          <w:tcPr>
            <w:tcW w:w="6927" w:type="dxa"/>
            <w:tcBorders>
              <w:top w:val="single" w:sz="4" w:space="0" w:color="auto"/>
              <w:left w:val="single" w:sz="4" w:space="0" w:color="auto"/>
              <w:bottom w:val="single" w:sz="4" w:space="0" w:color="auto"/>
              <w:right w:val="single" w:sz="4" w:space="0" w:color="auto"/>
            </w:tcBorders>
          </w:tcPr>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吸烟是导致各种呼吸道疾病的重要原因之一，是慢性阻塞性肺疾病的主要起因，是导致肺癌高危</w:t>
            </w:r>
            <w:r w:rsidRPr="007C00A6">
              <w:rPr>
                <w:rFonts w:ascii="仿宋_GB2312" w:eastAsia="仿宋_GB2312" w:hAnsi="仿宋_GB2312" w:cs="仿宋_GB2312"/>
                <w:sz w:val="28"/>
                <w:szCs w:val="28"/>
              </w:rPr>
              <w:t>因素</w:t>
            </w:r>
            <w:r w:rsidRPr="007C00A6">
              <w:rPr>
                <w:rFonts w:ascii="仿宋_GB2312" w:eastAsia="仿宋_GB2312" w:hAnsi="仿宋_GB2312" w:cs="仿宋_GB2312" w:hint="eastAsia"/>
                <w:sz w:val="28"/>
                <w:szCs w:val="28"/>
              </w:rPr>
              <w:t>，</w:t>
            </w:r>
            <w:r w:rsidRPr="007C00A6">
              <w:rPr>
                <w:rFonts w:ascii="仿宋_GB2312" w:eastAsia="仿宋_GB2312" w:hAnsi="仿宋_GB2312" w:cs="仿宋_GB2312"/>
                <w:sz w:val="28"/>
                <w:szCs w:val="28"/>
              </w:rPr>
              <w:t>同时</w:t>
            </w:r>
            <w:r w:rsidRPr="007C00A6">
              <w:rPr>
                <w:rFonts w:ascii="仿宋_GB2312" w:eastAsia="仿宋_GB2312" w:hAnsi="仿宋_GB2312" w:cs="仿宋_GB2312" w:hint="eastAsia"/>
                <w:sz w:val="28"/>
                <w:szCs w:val="28"/>
              </w:rPr>
              <w:t>吸烟与心脏</w:t>
            </w:r>
            <w:r w:rsidRPr="007C00A6">
              <w:rPr>
                <w:rFonts w:ascii="仿宋_GB2312" w:eastAsia="仿宋_GB2312" w:hAnsi="仿宋_GB2312" w:cs="仿宋_GB2312"/>
                <w:sz w:val="28"/>
                <w:szCs w:val="28"/>
              </w:rPr>
              <w:t>疾病、</w:t>
            </w:r>
            <w:r w:rsidRPr="007C00A6">
              <w:rPr>
                <w:rFonts w:ascii="仿宋_GB2312" w:eastAsia="仿宋_GB2312" w:hAnsi="仿宋_GB2312" w:cs="仿宋_GB2312" w:hint="eastAsia"/>
                <w:sz w:val="28"/>
                <w:szCs w:val="28"/>
              </w:rPr>
              <w:t>脑血管疾病的</w:t>
            </w:r>
            <w:r w:rsidRPr="007C00A6">
              <w:rPr>
                <w:rFonts w:ascii="仿宋_GB2312" w:eastAsia="仿宋_GB2312" w:hAnsi="仿宋_GB2312" w:cs="仿宋_GB2312"/>
                <w:sz w:val="28"/>
                <w:szCs w:val="28"/>
              </w:rPr>
              <w:t>发生有</w:t>
            </w:r>
            <w:r w:rsidRPr="007C00A6">
              <w:rPr>
                <w:rFonts w:ascii="仿宋_GB2312" w:eastAsia="仿宋_GB2312" w:hAnsi="仿宋_GB2312" w:cs="仿宋_GB2312" w:hint="eastAsia"/>
                <w:sz w:val="28"/>
                <w:szCs w:val="28"/>
              </w:rPr>
              <w:t>直接相关，也是胃溃疡、食道癌、口腔癌等各种恶性肿瘤的诱发因素。大部分</w:t>
            </w:r>
            <w:r w:rsidRPr="007C00A6">
              <w:rPr>
                <w:rFonts w:ascii="仿宋_GB2312" w:eastAsia="仿宋_GB2312" w:hAnsi="仿宋_GB2312" w:cs="仿宋_GB2312"/>
                <w:sz w:val="28"/>
                <w:szCs w:val="28"/>
              </w:rPr>
              <w:t>吸烟</w:t>
            </w:r>
            <w:r w:rsidRPr="007C00A6">
              <w:rPr>
                <w:rFonts w:ascii="仿宋_GB2312" w:eastAsia="仿宋_GB2312" w:hAnsi="仿宋_GB2312" w:cs="仿宋_GB2312" w:hint="eastAsia"/>
                <w:sz w:val="28"/>
                <w:szCs w:val="28"/>
              </w:rPr>
              <w:t>者</w:t>
            </w:r>
            <w:r w:rsidRPr="007C00A6">
              <w:rPr>
                <w:rFonts w:ascii="仿宋_GB2312" w:eastAsia="仿宋_GB2312" w:hAnsi="仿宋_GB2312" w:cs="仿宋_GB2312"/>
                <w:sz w:val="28"/>
                <w:szCs w:val="28"/>
              </w:rPr>
              <w:t>，都有有过戒烟的想法或行动，但</w:t>
            </w:r>
            <w:r w:rsidRPr="007C00A6">
              <w:rPr>
                <w:rFonts w:ascii="仿宋_GB2312" w:eastAsia="仿宋_GB2312" w:hAnsi="仿宋_GB2312" w:cs="仿宋_GB2312" w:hint="eastAsia"/>
                <w:sz w:val="28"/>
                <w:szCs w:val="28"/>
              </w:rPr>
              <w:t>戒烟对吸烟者来说并不是件容易的事，复吸是最大难题。长时间吸烟后戒烟</w:t>
            </w:r>
            <w:r w:rsidRPr="007C00A6">
              <w:rPr>
                <w:rFonts w:ascii="仿宋_GB2312" w:eastAsia="仿宋_GB2312" w:hAnsi="仿宋_GB2312" w:cs="仿宋_GB2312"/>
                <w:sz w:val="28"/>
                <w:szCs w:val="28"/>
              </w:rPr>
              <w:t>，因对</w:t>
            </w:r>
            <w:r w:rsidRPr="007C00A6">
              <w:rPr>
                <w:rFonts w:ascii="仿宋_GB2312" w:eastAsia="仿宋_GB2312" w:hAnsi="仿宋_GB2312" w:cs="仿宋_GB2312" w:hint="eastAsia"/>
                <w:sz w:val="28"/>
                <w:szCs w:val="28"/>
              </w:rPr>
              <w:t>尼古丁</w:t>
            </w:r>
            <w:r w:rsidRPr="007C00A6">
              <w:rPr>
                <w:rFonts w:ascii="仿宋_GB2312" w:eastAsia="仿宋_GB2312" w:hAnsi="仿宋_GB2312" w:cs="仿宋_GB2312"/>
                <w:sz w:val="28"/>
                <w:szCs w:val="28"/>
              </w:rPr>
              <w:t>的</w:t>
            </w:r>
            <w:r w:rsidRPr="007C00A6">
              <w:rPr>
                <w:rFonts w:ascii="仿宋_GB2312" w:eastAsia="仿宋_GB2312" w:hAnsi="仿宋_GB2312" w:cs="仿宋_GB2312" w:hint="eastAsia"/>
                <w:sz w:val="28"/>
                <w:szCs w:val="28"/>
              </w:rPr>
              <w:t>依赖，会</w:t>
            </w:r>
            <w:r w:rsidRPr="007C00A6">
              <w:rPr>
                <w:rFonts w:ascii="仿宋_GB2312" w:eastAsia="仿宋_GB2312" w:hAnsi="仿宋_GB2312" w:cs="仿宋_GB2312"/>
                <w:sz w:val="28"/>
                <w:szCs w:val="28"/>
              </w:rPr>
              <w:t>出现</w:t>
            </w:r>
            <w:r w:rsidRPr="007C00A6">
              <w:rPr>
                <w:rFonts w:ascii="仿宋_GB2312" w:eastAsia="仿宋_GB2312" w:hAnsi="仿宋_GB2312" w:cs="仿宋_GB2312" w:hint="eastAsia"/>
                <w:sz w:val="28"/>
                <w:szCs w:val="28"/>
              </w:rPr>
              <w:t>相关戒断综合症，部分</w:t>
            </w:r>
            <w:r w:rsidRPr="007C00A6">
              <w:rPr>
                <w:rFonts w:ascii="仿宋_GB2312" w:eastAsia="仿宋_GB2312" w:hAnsi="仿宋_GB2312" w:cs="仿宋_GB2312"/>
                <w:sz w:val="28"/>
                <w:szCs w:val="28"/>
              </w:rPr>
              <w:t>患者即使戒烟成功亦因突然激素水平等变化，出现体重暴增，情绪波动等一系列问题。</w:t>
            </w:r>
            <w:r w:rsidRPr="007C00A6">
              <w:rPr>
                <w:rFonts w:ascii="仿宋_GB2312" w:eastAsia="仿宋_GB2312" w:hAnsi="仿宋_GB2312" w:cs="仿宋_GB2312" w:hint="eastAsia"/>
                <w:sz w:val="28"/>
                <w:szCs w:val="28"/>
              </w:rPr>
              <w:t>在戒烟的过程中，如果能得到专业医生的指导、帮助和督促，将起到事半功倍的效果。烟台山</w:t>
            </w:r>
            <w:r w:rsidRPr="007C00A6">
              <w:rPr>
                <w:rFonts w:ascii="仿宋_GB2312" w:eastAsia="仿宋_GB2312" w:hAnsi="仿宋_GB2312" w:cs="仿宋_GB2312"/>
                <w:sz w:val="28"/>
                <w:szCs w:val="28"/>
              </w:rPr>
              <w:t>医院戒烟门诊</w:t>
            </w:r>
            <w:r w:rsidRPr="007C00A6">
              <w:rPr>
                <w:rFonts w:ascii="仿宋_GB2312" w:eastAsia="仿宋_GB2312" w:hAnsi="仿宋_GB2312" w:cs="仿宋_GB2312" w:hint="eastAsia"/>
                <w:sz w:val="28"/>
                <w:szCs w:val="28"/>
              </w:rPr>
              <w:t>创办至今已有10余年</w:t>
            </w:r>
            <w:r w:rsidRPr="007C00A6">
              <w:rPr>
                <w:rFonts w:ascii="仿宋_GB2312" w:eastAsia="仿宋_GB2312" w:hAnsi="仿宋_GB2312" w:cs="仿宋_GB2312"/>
                <w:sz w:val="28"/>
                <w:szCs w:val="28"/>
              </w:rPr>
              <w:t>，</w:t>
            </w:r>
            <w:r w:rsidRPr="007C00A6">
              <w:rPr>
                <w:rFonts w:ascii="仿宋_GB2312" w:eastAsia="仿宋_GB2312" w:hAnsi="仿宋_GB2312" w:cs="仿宋_GB2312" w:hint="eastAsia"/>
                <w:sz w:val="28"/>
                <w:szCs w:val="28"/>
              </w:rPr>
              <w:t>由专业的医师</w:t>
            </w:r>
            <w:r w:rsidRPr="007C00A6">
              <w:rPr>
                <w:rFonts w:ascii="仿宋_GB2312" w:eastAsia="仿宋_GB2312" w:hAnsi="仿宋_GB2312" w:cs="仿宋_GB2312"/>
                <w:sz w:val="28"/>
                <w:szCs w:val="28"/>
              </w:rPr>
              <w:t>出诊</w:t>
            </w:r>
            <w:r w:rsidRPr="007C00A6">
              <w:rPr>
                <w:rFonts w:ascii="仿宋_GB2312" w:eastAsia="仿宋_GB2312" w:hAnsi="仿宋_GB2312" w:cs="仿宋_GB2312" w:hint="eastAsia"/>
                <w:sz w:val="28"/>
                <w:szCs w:val="28"/>
              </w:rPr>
              <w:t>，拥有丰富的临床戒烟经验，门诊医生会对吸烟者进行评估，包括吸烟情况、成瘾情况和戒烟意愿等，针对个体情况制定个性化戒烟治疗方案，包括处方戒烟药物、行为干预、提供戒烟咨询等。之后，医生会对吸烟者进行随访，了解其戒烟情况，帮助其解决戒烟过程中遇到的问题。实现戒烟全程管理，帮助吸烟者科学戒烟。</w:t>
            </w:r>
          </w:p>
        </w:tc>
      </w:tr>
      <w:tr w:rsidR="00D17BA1" w:rsidRPr="00844CA9" w:rsidTr="008D31AB">
        <w:trPr>
          <w:trHeight w:val="557"/>
        </w:trPr>
        <w:tc>
          <w:tcPr>
            <w:tcW w:w="1595" w:type="dxa"/>
            <w:tcBorders>
              <w:top w:val="single" w:sz="4" w:space="0" w:color="auto"/>
              <w:left w:val="single" w:sz="4" w:space="0" w:color="auto"/>
              <w:bottom w:val="single" w:sz="4" w:space="0" w:color="auto"/>
              <w:right w:val="single" w:sz="4" w:space="0" w:color="auto"/>
            </w:tcBorders>
            <w:vAlign w:val="center"/>
          </w:tcPr>
          <w:p w:rsidR="00D17BA1" w:rsidRPr="00337216" w:rsidRDefault="00D17BA1" w:rsidP="008D31AB">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名称</w:t>
            </w:r>
          </w:p>
        </w:tc>
        <w:tc>
          <w:tcPr>
            <w:tcW w:w="6927" w:type="dxa"/>
            <w:tcBorders>
              <w:top w:val="single" w:sz="4" w:space="0" w:color="auto"/>
              <w:left w:val="single" w:sz="4" w:space="0" w:color="auto"/>
              <w:bottom w:val="single" w:sz="4" w:space="0" w:color="auto"/>
              <w:right w:val="single" w:sz="4" w:space="0" w:color="auto"/>
            </w:tcBorders>
            <w:vAlign w:val="center"/>
          </w:tcPr>
          <w:p w:rsidR="00D17BA1" w:rsidRPr="007C00A6" w:rsidRDefault="00D17BA1" w:rsidP="008D31AB">
            <w:pPr>
              <w:spacing w:line="400" w:lineRule="exact"/>
              <w:ind w:firstLineChars="150" w:firstLine="420"/>
              <w:jc w:val="left"/>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慢阻肺门诊</w:t>
            </w:r>
          </w:p>
        </w:tc>
      </w:tr>
      <w:tr w:rsidR="00D17BA1" w:rsidRPr="00337216" w:rsidTr="00D17BA1">
        <w:trPr>
          <w:trHeight w:val="1966"/>
        </w:trPr>
        <w:tc>
          <w:tcPr>
            <w:tcW w:w="1595" w:type="dxa"/>
            <w:tcBorders>
              <w:top w:val="single" w:sz="4" w:space="0" w:color="auto"/>
              <w:left w:val="single" w:sz="4" w:space="0" w:color="auto"/>
              <w:bottom w:val="single" w:sz="4" w:space="0" w:color="auto"/>
              <w:right w:val="single" w:sz="4" w:space="0" w:color="auto"/>
            </w:tcBorders>
          </w:tcPr>
          <w:p w:rsidR="00D17BA1" w:rsidRPr="00337216" w:rsidRDefault="00D17BA1" w:rsidP="00E83B6B">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lastRenderedPageBreak/>
              <w:t>服务内容或特色</w:t>
            </w:r>
          </w:p>
        </w:tc>
        <w:tc>
          <w:tcPr>
            <w:tcW w:w="6927" w:type="dxa"/>
            <w:tcBorders>
              <w:top w:val="single" w:sz="4" w:space="0" w:color="auto"/>
              <w:left w:val="single" w:sz="4" w:space="0" w:color="auto"/>
              <w:bottom w:val="single" w:sz="4" w:space="0" w:color="auto"/>
              <w:right w:val="single" w:sz="4" w:space="0" w:color="auto"/>
            </w:tcBorders>
          </w:tcPr>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近年来，因</w:t>
            </w:r>
            <w:r w:rsidRPr="007C00A6">
              <w:rPr>
                <w:rFonts w:ascii="仿宋_GB2312" w:eastAsia="仿宋_GB2312" w:hAnsi="仿宋_GB2312" w:cs="仿宋_GB2312"/>
                <w:sz w:val="28"/>
                <w:szCs w:val="28"/>
              </w:rPr>
              <w:t>空气污染、吸烟等多种原因</w:t>
            </w:r>
            <w:r w:rsidRPr="007C00A6">
              <w:rPr>
                <w:rFonts w:ascii="仿宋_GB2312" w:eastAsia="仿宋_GB2312" w:hAnsi="仿宋_GB2312" w:cs="仿宋_GB2312" w:hint="eastAsia"/>
                <w:sz w:val="28"/>
                <w:szCs w:val="28"/>
              </w:rPr>
              <w:t>，以慢性阻塞性肺疾病为主的慢性呼吸系统疾病发病率和死亡率逐年上升，已成为世界性的重大公共卫生问题，严重危害着人们的身体健康和生命安全。目前慢阻肺</w:t>
            </w:r>
            <w:r w:rsidRPr="007C00A6">
              <w:rPr>
                <w:rFonts w:ascii="仿宋_GB2312" w:eastAsia="仿宋_GB2312" w:hAnsi="仿宋_GB2312" w:cs="仿宋_GB2312"/>
                <w:sz w:val="28"/>
                <w:szCs w:val="28"/>
              </w:rPr>
              <w:t>已成为我国</w:t>
            </w:r>
            <w:r w:rsidRPr="007C00A6">
              <w:rPr>
                <w:rFonts w:ascii="仿宋_GB2312" w:eastAsia="仿宋_GB2312" w:hAnsi="仿宋_GB2312" w:cs="仿宋_GB2312" w:hint="eastAsia"/>
                <w:sz w:val="28"/>
                <w:szCs w:val="28"/>
              </w:rPr>
              <w:t>第四大</w:t>
            </w:r>
            <w:r w:rsidRPr="007C00A6">
              <w:rPr>
                <w:rFonts w:ascii="仿宋_GB2312" w:eastAsia="仿宋_GB2312" w:hAnsi="仿宋_GB2312" w:cs="仿宋_GB2312"/>
                <w:sz w:val="28"/>
                <w:szCs w:val="28"/>
              </w:rPr>
              <w:t>死亡原因的疾病。</w:t>
            </w:r>
            <w:r w:rsidRPr="007C00A6">
              <w:rPr>
                <w:rFonts w:ascii="仿宋_GB2312" w:eastAsia="仿宋_GB2312" w:hAnsi="仿宋_GB2312" w:cs="仿宋_GB2312" w:hint="eastAsia"/>
                <w:sz w:val="28"/>
                <w:szCs w:val="28"/>
              </w:rPr>
              <w:t>但是由于慢性</w:t>
            </w:r>
            <w:r w:rsidRPr="007C00A6">
              <w:rPr>
                <w:rFonts w:ascii="仿宋_GB2312" w:eastAsia="仿宋_GB2312" w:hAnsi="仿宋_GB2312" w:cs="仿宋_GB2312"/>
                <w:sz w:val="28"/>
                <w:szCs w:val="28"/>
              </w:rPr>
              <w:t>阻塞性肺疾病因病因复杂、病程</w:t>
            </w:r>
            <w:r w:rsidRPr="007C00A6">
              <w:rPr>
                <w:rFonts w:ascii="仿宋_GB2312" w:eastAsia="仿宋_GB2312" w:hAnsi="仿宋_GB2312" w:cs="仿宋_GB2312" w:hint="eastAsia"/>
                <w:sz w:val="28"/>
                <w:szCs w:val="28"/>
              </w:rPr>
              <w:t>漫长</w:t>
            </w:r>
            <w:r w:rsidRPr="007C00A6">
              <w:rPr>
                <w:rFonts w:ascii="仿宋_GB2312" w:eastAsia="仿宋_GB2312" w:hAnsi="仿宋_GB2312" w:cs="仿宋_GB2312"/>
                <w:sz w:val="28"/>
                <w:szCs w:val="28"/>
              </w:rPr>
              <w:t>，</w:t>
            </w:r>
            <w:r w:rsidRPr="007C00A6">
              <w:rPr>
                <w:rFonts w:ascii="仿宋_GB2312" w:eastAsia="仿宋_GB2312" w:hAnsi="仿宋_GB2312" w:cs="仿宋_GB2312" w:hint="eastAsia"/>
                <w:sz w:val="28"/>
                <w:szCs w:val="28"/>
              </w:rPr>
              <w:t>已经</w:t>
            </w:r>
            <w:r w:rsidRPr="007C00A6">
              <w:rPr>
                <w:rFonts w:ascii="仿宋_GB2312" w:eastAsia="仿宋_GB2312" w:hAnsi="仿宋_GB2312" w:cs="仿宋_GB2312"/>
                <w:sz w:val="28"/>
                <w:szCs w:val="28"/>
              </w:rPr>
              <w:t>患者疾病知识了解不足</w:t>
            </w:r>
            <w:r w:rsidRPr="007C00A6">
              <w:rPr>
                <w:rFonts w:ascii="仿宋_GB2312" w:eastAsia="仿宋_GB2312" w:hAnsi="仿宋_GB2312" w:cs="仿宋_GB2312" w:hint="eastAsia"/>
                <w:sz w:val="28"/>
                <w:szCs w:val="28"/>
              </w:rPr>
              <w:t>、</w:t>
            </w:r>
            <w:r w:rsidRPr="007C00A6">
              <w:rPr>
                <w:rFonts w:ascii="仿宋_GB2312" w:eastAsia="仿宋_GB2312" w:hAnsi="仿宋_GB2312" w:cs="仿宋_GB2312"/>
                <w:sz w:val="28"/>
                <w:szCs w:val="28"/>
              </w:rPr>
              <w:t>治疗不规范等多种</w:t>
            </w:r>
            <w:r w:rsidRPr="007C00A6">
              <w:rPr>
                <w:rFonts w:ascii="仿宋_GB2312" w:eastAsia="仿宋_GB2312" w:hAnsi="仿宋_GB2312" w:cs="仿宋_GB2312" w:hint="eastAsia"/>
                <w:sz w:val="28"/>
                <w:szCs w:val="28"/>
              </w:rPr>
              <w:t>原因</w:t>
            </w:r>
            <w:r w:rsidRPr="007C00A6">
              <w:rPr>
                <w:rFonts w:ascii="仿宋_GB2312" w:eastAsia="仿宋_GB2312" w:hAnsi="仿宋_GB2312" w:cs="仿宋_GB2312"/>
                <w:sz w:val="28"/>
                <w:szCs w:val="28"/>
              </w:rPr>
              <w:t>，</w:t>
            </w:r>
            <w:r w:rsidRPr="007C00A6">
              <w:rPr>
                <w:rFonts w:ascii="仿宋_GB2312" w:eastAsia="仿宋_GB2312" w:hAnsi="仿宋_GB2312" w:cs="仿宋_GB2312" w:hint="eastAsia"/>
                <w:sz w:val="28"/>
                <w:szCs w:val="28"/>
              </w:rPr>
              <w:t>导致</w:t>
            </w:r>
            <w:r w:rsidRPr="007C00A6">
              <w:rPr>
                <w:rFonts w:ascii="仿宋_GB2312" w:eastAsia="仿宋_GB2312" w:hAnsi="仿宋_GB2312" w:cs="仿宋_GB2312"/>
                <w:sz w:val="28"/>
                <w:szCs w:val="28"/>
              </w:rPr>
              <w:t>患者</w:t>
            </w:r>
            <w:r w:rsidRPr="007C00A6">
              <w:rPr>
                <w:rFonts w:ascii="仿宋_GB2312" w:eastAsia="仿宋_GB2312" w:hAnsi="仿宋_GB2312" w:cs="仿宋_GB2312" w:hint="eastAsia"/>
                <w:sz w:val="28"/>
                <w:szCs w:val="28"/>
              </w:rPr>
              <w:t>疾病</w:t>
            </w:r>
            <w:r w:rsidRPr="007C00A6">
              <w:rPr>
                <w:rFonts w:ascii="仿宋_GB2312" w:eastAsia="仿宋_GB2312" w:hAnsi="仿宋_GB2312" w:cs="仿宋_GB2312"/>
                <w:sz w:val="28"/>
                <w:szCs w:val="28"/>
              </w:rPr>
              <w:t>控制差，病情迁延</w:t>
            </w:r>
            <w:r w:rsidRPr="007C00A6">
              <w:rPr>
                <w:rFonts w:ascii="仿宋_GB2312" w:eastAsia="仿宋_GB2312" w:hAnsi="仿宋_GB2312" w:cs="仿宋_GB2312" w:hint="eastAsia"/>
                <w:sz w:val="28"/>
                <w:szCs w:val="28"/>
              </w:rPr>
              <w:t>甚至</w:t>
            </w:r>
            <w:r w:rsidRPr="007C00A6">
              <w:rPr>
                <w:rFonts w:ascii="仿宋_GB2312" w:eastAsia="仿宋_GB2312" w:hAnsi="仿宋_GB2312" w:cs="仿宋_GB2312"/>
                <w:sz w:val="28"/>
                <w:szCs w:val="28"/>
              </w:rPr>
              <w:t>加重。</w:t>
            </w:r>
            <w:r w:rsidRPr="007C00A6">
              <w:rPr>
                <w:rFonts w:ascii="仿宋_GB2312" w:eastAsia="仿宋_GB2312" w:hAnsi="仿宋_GB2312" w:cs="仿宋_GB2312" w:hint="eastAsia"/>
                <w:sz w:val="28"/>
                <w:szCs w:val="28"/>
              </w:rPr>
              <w:t>为了规范慢性阻塞性肺疾病)的诊治，我院</w:t>
            </w:r>
            <w:r w:rsidRPr="007C00A6">
              <w:rPr>
                <w:rFonts w:ascii="仿宋_GB2312" w:eastAsia="仿宋_GB2312" w:hAnsi="仿宋_GB2312" w:cs="仿宋_GB2312"/>
                <w:sz w:val="28"/>
                <w:szCs w:val="28"/>
              </w:rPr>
              <w:t>自2010年</w:t>
            </w:r>
            <w:r w:rsidRPr="007C00A6">
              <w:rPr>
                <w:rFonts w:ascii="仿宋_GB2312" w:eastAsia="仿宋_GB2312" w:hAnsi="仿宋_GB2312" w:cs="仿宋_GB2312" w:hint="eastAsia"/>
                <w:sz w:val="28"/>
                <w:szCs w:val="28"/>
              </w:rPr>
              <w:t>即</w:t>
            </w:r>
            <w:r w:rsidRPr="007C00A6">
              <w:rPr>
                <w:rFonts w:ascii="仿宋_GB2312" w:eastAsia="仿宋_GB2312" w:hAnsi="仿宋_GB2312" w:cs="仿宋_GB2312"/>
                <w:sz w:val="28"/>
                <w:szCs w:val="28"/>
              </w:rPr>
              <w:t>开设</w:t>
            </w:r>
            <w:r w:rsidRPr="007C00A6">
              <w:rPr>
                <w:rFonts w:ascii="仿宋_GB2312" w:eastAsia="仿宋_GB2312" w:hAnsi="仿宋_GB2312" w:cs="仿宋_GB2312" w:hint="eastAsia"/>
                <w:sz w:val="28"/>
                <w:szCs w:val="28"/>
              </w:rPr>
              <w:t>慢阻肺的专病门诊，由副主任医师以上专家坐诊，首先为患者进行高危</w:t>
            </w:r>
            <w:r w:rsidRPr="007C00A6">
              <w:rPr>
                <w:rFonts w:ascii="仿宋_GB2312" w:eastAsia="仿宋_GB2312" w:hAnsi="仿宋_GB2312" w:cs="仿宋_GB2312"/>
                <w:sz w:val="28"/>
                <w:szCs w:val="28"/>
              </w:rPr>
              <w:t>因素分析，生活习惯纠正，戒烟治疗等多项治疗，</w:t>
            </w:r>
            <w:r w:rsidRPr="007C00A6">
              <w:rPr>
                <w:rFonts w:ascii="仿宋_GB2312" w:eastAsia="仿宋_GB2312" w:hAnsi="仿宋_GB2312" w:cs="仿宋_GB2312" w:hint="eastAsia"/>
                <w:sz w:val="28"/>
                <w:szCs w:val="28"/>
              </w:rPr>
              <w:t>其次</w:t>
            </w:r>
            <w:r w:rsidRPr="007C00A6">
              <w:rPr>
                <w:rFonts w:ascii="仿宋_GB2312" w:eastAsia="仿宋_GB2312" w:hAnsi="仿宋_GB2312" w:cs="仿宋_GB2312"/>
                <w:sz w:val="28"/>
                <w:szCs w:val="28"/>
              </w:rPr>
              <w:t>对患者</w:t>
            </w:r>
            <w:r w:rsidRPr="007C00A6">
              <w:rPr>
                <w:rFonts w:ascii="仿宋_GB2312" w:eastAsia="仿宋_GB2312" w:hAnsi="仿宋_GB2312" w:cs="仿宋_GB2312" w:hint="eastAsia"/>
                <w:sz w:val="28"/>
                <w:szCs w:val="28"/>
              </w:rPr>
              <w:t>进行综合肺功能</w:t>
            </w:r>
            <w:r w:rsidRPr="007C00A6">
              <w:rPr>
                <w:rFonts w:ascii="仿宋_GB2312" w:eastAsia="仿宋_GB2312" w:hAnsi="仿宋_GB2312" w:cs="仿宋_GB2312"/>
                <w:sz w:val="28"/>
                <w:szCs w:val="28"/>
              </w:rPr>
              <w:t>评</w:t>
            </w:r>
            <w:r w:rsidRPr="007C00A6">
              <w:rPr>
                <w:rFonts w:ascii="仿宋_GB2312" w:eastAsia="仿宋_GB2312" w:hAnsi="仿宋_GB2312" w:cs="仿宋_GB2312" w:hint="eastAsia"/>
                <w:sz w:val="28"/>
                <w:szCs w:val="28"/>
              </w:rPr>
              <w:t>估，</w:t>
            </w:r>
            <w:r w:rsidRPr="007C00A6">
              <w:rPr>
                <w:rFonts w:ascii="仿宋_GB2312" w:eastAsia="仿宋_GB2312" w:hAnsi="仿宋_GB2312" w:cs="仿宋_GB2312"/>
                <w:sz w:val="28"/>
                <w:szCs w:val="28"/>
              </w:rPr>
              <w:t>包括</w:t>
            </w:r>
            <w:r w:rsidRPr="007C00A6">
              <w:rPr>
                <w:rFonts w:ascii="仿宋_GB2312" w:eastAsia="仿宋_GB2312" w:hAnsi="仿宋_GB2312" w:cs="仿宋_GB2312" w:hint="eastAsia"/>
                <w:sz w:val="28"/>
                <w:szCs w:val="28"/>
              </w:rPr>
              <w:t>；肺功能检查、心肺运动评估、简易运动耐力测试、</w:t>
            </w:r>
            <w:r w:rsidRPr="007C00A6">
              <w:rPr>
                <w:rFonts w:ascii="仿宋_GB2312" w:eastAsia="仿宋_GB2312" w:hAnsi="仿宋_GB2312" w:cs="仿宋_GB2312"/>
                <w:sz w:val="28"/>
                <w:szCs w:val="28"/>
              </w:rPr>
              <w:t>一氧化氮呼气试验等</w:t>
            </w:r>
            <w:r w:rsidRPr="007C00A6">
              <w:rPr>
                <w:rFonts w:ascii="仿宋_GB2312" w:eastAsia="仿宋_GB2312" w:hAnsi="仿宋_GB2312" w:cs="仿宋_GB2312" w:hint="eastAsia"/>
                <w:sz w:val="28"/>
                <w:szCs w:val="28"/>
              </w:rPr>
              <w:t>；再次为</w:t>
            </w:r>
            <w:r w:rsidRPr="007C00A6">
              <w:rPr>
                <w:rFonts w:ascii="仿宋_GB2312" w:eastAsia="仿宋_GB2312" w:hAnsi="仿宋_GB2312" w:cs="仿宋_GB2312"/>
                <w:sz w:val="28"/>
                <w:szCs w:val="28"/>
              </w:rPr>
              <w:t>患者制定个体化的诊疗方案，指导患者</w:t>
            </w:r>
            <w:r w:rsidRPr="007C00A6">
              <w:rPr>
                <w:rFonts w:ascii="仿宋_GB2312" w:eastAsia="仿宋_GB2312" w:hAnsi="仿宋_GB2312" w:cs="仿宋_GB2312" w:hint="eastAsia"/>
                <w:sz w:val="28"/>
                <w:szCs w:val="28"/>
              </w:rPr>
              <w:t>门诊或住院康复及治疗。并长期随访，定期复诊指导，</w:t>
            </w:r>
            <w:r w:rsidRPr="007C00A6">
              <w:rPr>
                <w:rFonts w:ascii="仿宋_GB2312" w:eastAsia="仿宋_GB2312" w:hAnsi="仿宋_GB2312" w:cs="仿宋_GB2312"/>
                <w:sz w:val="28"/>
                <w:szCs w:val="28"/>
              </w:rPr>
              <w:t>开展患者教育</w:t>
            </w:r>
            <w:r w:rsidRPr="007C00A6">
              <w:rPr>
                <w:rFonts w:ascii="仿宋_GB2312" w:eastAsia="仿宋_GB2312" w:hAnsi="仿宋_GB2312" w:cs="仿宋_GB2312" w:hint="eastAsia"/>
                <w:sz w:val="28"/>
                <w:szCs w:val="28"/>
              </w:rPr>
              <w:t>，</w:t>
            </w:r>
            <w:r w:rsidRPr="007C00A6">
              <w:rPr>
                <w:rFonts w:ascii="仿宋_GB2312" w:eastAsia="仿宋_GB2312" w:hAnsi="仿宋_GB2312" w:cs="仿宋_GB2312"/>
                <w:sz w:val="28"/>
                <w:szCs w:val="28"/>
              </w:rPr>
              <w:t>指导患者吸入装置的使用及药物调整等</w:t>
            </w:r>
            <w:r w:rsidRPr="007C00A6">
              <w:rPr>
                <w:rFonts w:ascii="仿宋_GB2312" w:eastAsia="仿宋_GB2312" w:hAnsi="仿宋_GB2312" w:cs="仿宋_GB2312" w:hint="eastAsia"/>
                <w:sz w:val="28"/>
                <w:szCs w:val="28"/>
              </w:rPr>
              <w:t>。提高患者的生活质量，减少致残率、反复住院率和病死率，降低患者</w:t>
            </w:r>
            <w:r w:rsidRPr="007C00A6">
              <w:rPr>
                <w:rFonts w:ascii="仿宋_GB2312" w:eastAsia="仿宋_GB2312" w:hAnsi="仿宋_GB2312" w:cs="仿宋_GB2312"/>
                <w:sz w:val="28"/>
                <w:szCs w:val="28"/>
              </w:rPr>
              <w:t>经济负担减少</w:t>
            </w:r>
            <w:r w:rsidRPr="007C00A6">
              <w:rPr>
                <w:rFonts w:ascii="仿宋_GB2312" w:eastAsia="仿宋_GB2312" w:hAnsi="仿宋_GB2312" w:cs="仿宋_GB2312" w:hint="eastAsia"/>
                <w:sz w:val="28"/>
                <w:szCs w:val="28"/>
              </w:rPr>
              <w:t>医疗资源消耗。</w:t>
            </w:r>
          </w:p>
        </w:tc>
      </w:tr>
      <w:tr w:rsidR="00D17BA1" w:rsidRPr="00844CA9" w:rsidTr="008D31AB">
        <w:trPr>
          <w:trHeight w:val="567"/>
        </w:trPr>
        <w:tc>
          <w:tcPr>
            <w:tcW w:w="1595" w:type="dxa"/>
            <w:tcBorders>
              <w:top w:val="single" w:sz="4" w:space="0" w:color="auto"/>
              <w:left w:val="single" w:sz="4" w:space="0" w:color="auto"/>
              <w:bottom w:val="single" w:sz="4" w:space="0" w:color="auto"/>
              <w:right w:val="single" w:sz="4" w:space="0" w:color="auto"/>
            </w:tcBorders>
            <w:vAlign w:val="center"/>
          </w:tcPr>
          <w:p w:rsidR="00D17BA1" w:rsidRPr="00337216" w:rsidRDefault="00D17BA1" w:rsidP="008D31AB">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名称</w:t>
            </w:r>
          </w:p>
        </w:tc>
        <w:tc>
          <w:tcPr>
            <w:tcW w:w="6927" w:type="dxa"/>
            <w:tcBorders>
              <w:top w:val="single" w:sz="4" w:space="0" w:color="auto"/>
              <w:left w:val="single" w:sz="4" w:space="0" w:color="auto"/>
              <w:bottom w:val="single" w:sz="4" w:space="0" w:color="auto"/>
              <w:right w:val="single" w:sz="4" w:space="0" w:color="auto"/>
            </w:tcBorders>
            <w:vAlign w:val="center"/>
          </w:tcPr>
          <w:p w:rsidR="00D17BA1" w:rsidRPr="007C00A6" w:rsidRDefault="00D17BA1" w:rsidP="008D31AB">
            <w:pPr>
              <w:spacing w:line="400" w:lineRule="exact"/>
              <w:ind w:firstLineChars="150" w:firstLine="420"/>
              <w:jc w:val="left"/>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睡眠呼吸疾病门诊</w:t>
            </w:r>
          </w:p>
        </w:tc>
      </w:tr>
      <w:tr w:rsidR="00D17BA1" w:rsidRPr="00283580" w:rsidTr="00D17BA1">
        <w:trPr>
          <w:trHeight w:val="1966"/>
        </w:trPr>
        <w:tc>
          <w:tcPr>
            <w:tcW w:w="1595" w:type="dxa"/>
            <w:tcBorders>
              <w:top w:val="single" w:sz="4" w:space="0" w:color="auto"/>
              <w:left w:val="single" w:sz="4" w:space="0" w:color="auto"/>
              <w:bottom w:val="single" w:sz="4" w:space="0" w:color="auto"/>
              <w:right w:val="single" w:sz="4" w:space="0" w:color="auto"/>
            </w:tcBorders>
          </w:tcPr>
          <w:p w:rsidR="00D17BA1" w:rsidRPr="00337216" w:rsidRDefault="00D17BA1" w:rsidP="00E83B6B">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服务内容或特色</w:t>
            </w:r>
          </w:p>
        </w:tc>
        <w:tc>
          <w:tcPr>
            <w:tcW w:w="6927" w:type="dxa"/>
            <w:tcBorders>
              <w:top w:val="single" w:sz="4" w:space="0" w:color="auto"/>
              <w:left w:val="single" w:sz="4" w:space="0" w:color="auto"/>
              <w:bottom w:val="single" w:sz="4" w:space="0" w:color="auto"/>
              <w:right w:val="single" w:sz="4" w:space="0" w:color="auto"/>
            </w:tcBorders>
          </w:tcPr>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打呼噜在很多人眼里是“睡得香”的标志，但这其实是一种睡眠疾病。国人目前的睡眠健康状况仍不容乐观。在众多睡眠疾病中，呼吸暂停对人类的健康威胁最大。流行病学调查显示，40岁以上人群中，睡眠呼吸暂停综合征患病率达2%-4%，对机体的心、脑、肾等重要器官以及神经系统等可以产生不同程度的不可逆性伤害，甚至成为危及患者生命的杀手。</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睡眠呼吸暂停综合征具有很强的隐蔽性。由于是发生在睡眠过程中，此时患者的感受能力明显降低，对睡眠时反复发生的呼吸暂停、憋气、张口呼吸等现象会表现出很强的耐受性，无法明显感知。对于随后出现的如高血压、心脏病等并发症，想不到与睡眠有关。很多患者是在病情发展到很严重了才到医院求诊，但他们往往只是针对并发症求诊，而由于睡眠呼吸暂停综合征临床表现复杂多样，也容易被非专业医生忽视。</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lastRenderedPageBreak/>
              <w:t>专家提醒那些晚上“呼噜震天”、白天“昏昏欲睡”的人应该警惕自己可能患有睡眠呼吸暂停综合征，而这种睡眠问题建议到正规医院的呼吸科求诊。</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烟台山医院呼吸与危重症医学科自2003年开展睡眠呼吸疾病诊疗工作，目前设置睡眠呼吸疾病专病门诊，积极开展睡眠呼吸障碍诊疗工作。专病门诊地址:烟台山医院东院二楼西呼吸与危重症医学科门诊电话8683128</w:t>
            </w:r>
          </w:p>
        </w:tc>
      </w:tr>
      <w:tr w:rsidR="00D17BA1" w:rsidRPr="00337216" w:rsidTr="008D31AB">
        <w:trPr>
          <w:trHeight w:val="698"/>
        </w:trPr>
        <w:tc>
          <w:tcPr>
            <w:tcW w:w="1595" w:type="dxa"/>
            <w:tcBorders>
              <w:top w:val="single" w:sz="4" w:space="0" w:color="auto"/>
              <w:left w:val="single" w:sz="4" w:space="0" w:color="auto"/>
              <w:bottom w:val="single" w:sz="4" w:space="0" w:color="auto"/>
              <w:right w:val="single" w:sz="4" w:space="0" w:color="auto"/>
            </w:tcBorders>
            <w:vAlign w:val="center"/>
          </w:tcPr>
          <w:p w:rsidR="00D17BA1" w:rsidRPr="00337216" w:rsidRDefault="00D17BA1" w:rsidP="008D31AB">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lastRenderedPageBreak/>
              <w:t>名称</w:t>
            </w:r>
          </w:p>
        </w:tc>
        <w:tc>
          <w:tcPr>
            <w:tcW w:w="6927" w:type="dxa"/>
            <w:tcBorders>
              <w:top w:val="single" w:sz="4" w:space="0" w:color="auto"/>
              <w:left w:val="single" w:sz="4" w:space="0" w:color="auto"/>
              <w:bottom w:val="single" w:sz="4" w:space="0" w:color="auto"/>
              <w:right w:val="single" w:sz="4" w:space="0" w:color="auto"/>
            </w:tcBorders>
            <w:vAlign w:val="center"/>
          </w:tcPr>
          <w:p w:rsidR="00D17BA1" w:rsidRPr="007C00A6" w:rsidRDefault="00D17BA1" w:rsidP="008D31AB">
            <w:pPr>
              <w:spacing w:line="400" w:lineRule="exact"/>
              <w:ind w:firstLineChars="150" w:firstLine="420"/>
              <w:jc w:val="left"/>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哮喘门诊</w:t>
            </w:r>
          </w:p>
        </w:tc>
      </w:tr>
      <w:tr w:rsidR="00D17BA1" w:rsidRPr="00337216" w:rsidTr="00D17BA1">
        <w:trPr>
          <w:trHeight w:val="1966"/>
        </w:trPr>
        <w:tc>
          <w:tcPr>
            <w:tcW w:w="1595" w:type="dxa"/>
            <w:tcBorders>
              <w:top w:val="single" w:sz="4" w:space="0" w:color="auto"/>
              <w:left w:val="single" w:sz="4" w:space="0" w:color="auto"/>
              <w:bottom w:val="single" w:sz="4" w:space="0" w:color="auto"/>
              <w:right w:val="single" w:sz="4" w:space="0" w:color="auto"/>
            </w:tcBorders>
          </w:tcPr>
          <w:p w:rsidR="00D17BA1" w:rsidRPr="00337216" w:rsidRDefault="00D17BA1" w:rsidP="00E83B6B">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服务内容或特色</w:t>
            </w:r>
          </w:p>
        </w:tc>
        <w:tc>
          <w:tcPr>
            <w:tcW w:w="6927" w:type="dxa"/>
            <w:tcBorders>
              <w:top w:val="single" w:sz="4" w:space="0" w:color="auto"/>
              <w:left w:val="single" w:sz="4" w:space="0" w:color="auto"/>
              <w:bottom w:val="single" w:sz="4" w:space="0" w:color="auto"/>
              <w:right w:val="single" w:sz="4" w:space="0" w:color="auto"/>
            </w:tcBorders>
          </w:tcPr>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哮喘门诊是我科最早开设的专病门诊之一，每周由经验丰富的专家出诊，依托在呼吸与危重症医学科的强大基础之上，拥有肺功能测定、一氧化氮呼气测定、过敏源检测、诱导痰检测、脱敏治疗等一系列先进检测和治疗技术，针对咳喘患者，进行精准诊断和治疗。针对哮喘的慢性病特点，为哮喘患者建立哮喘档案，开展患教会活动，定期随访，指导患者正确认识疾病，规范治疗疾病，系统管理疾病，改变对疾病的错误看法，纠正不正确的药品用法，积极预防疾病发作，减少疾病负担。我们还非常注重知识的更新，及时学习新的哮喘诊治指南，定期派人至钟南山教授所在的广州呼吸病研究所等上级医院进修学习，参与了广州呼吸病研究所牵头进行的重症哮喘多中心研究等多项科研课题，诊治水平不断提高。哮喘专病门诊竭诚为广大哮喘患者服务！</w:t>
            </w:r>
          </w:p>
        </w:tc>
      </w:tr>
      <w:tr w:rsidR="00D17BA1" w:rsidRPr="00337216" w:rsidTr="008D31AB">
        <w:trPr>
          <w:trHeight w:val="606"/>
        </w:trPr>
        <w:tc>
          <w:tcPr>
            <w:tcW w:w="1595" w:type="dxa"/>
            <w:tcBorders>
              <w:top w:val="single" w:sz="4" w:space="0" w:color="auto"/>
              <w:left w:val="single" w:sz="4" w:space="0" w:color="auto"/>
              <w:bottom w:val="single" w:sz="4" w:space="0" w:color="auto"/>
              <w:right w:val="single" w:sz="4" w:space="0" w:color="auto"/>
            </w:tcBorders>
            <w:vAlign w:val="center"/>
          </w:tcPr>
          <w:p w:rsidR="00D17BA1" w:rsidRPr="00337216" w:rsidRDefault="00D17BA1" w:rsidP="008D31AB">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名称</w:t>
            </w:r>
          </w:p>
        </w:tc>
        <w:tc>
          <w:tcPr>
            <w:tcW w:w="6927" w:type="dxa"/>
            <w:tcBorders>
              <w:top w:val="single" w:sz="4" w:space="0" w:color="auto"/>
              <w:left w:val="single" w:sz="4" w:space="0" w:color="auto"/>
              <w:bottom w:val="single" w:sz="4" w:space="0" w:color="auto"/>
              <w:right w:val="single" w:sz="4" w:space="0" w:color="auto"/>
            </w:tcBorders>
            <w:vAlign w:val="center"/>
          </w:tcPr>
          <w:p w:rsidR="00D17BA1" w:rsidRPr="007C00A6" w:rsidRDefault="00D17BA1" w:rsidP="008D31AB">
            <w:pPr>
              <w:spacing w:line="400" w:lineRule="exact"/>
              <w:ind w:firstLineChars="150" w:firstLine="420"/>
              <w:jc w:val="left"/>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慢性咳嗽门诊</w:t>
            </w:r>
          </w:p>
        </w:tc>
      </w:tr>
      <w:tr w:rsidR="00D17BA1" w:rsidRPr="00337216" w:rsidTr="00BC1B64">
        <w:trPr>
          <w:trHeight w:val="416"/>
        </w:trPr>
        <w:tc>
          <w:tcPr>
            <w:tcW w:w="1595" w:type="dxa"/>
            <w:tcBorders>
              <w:top w:val="single" w:sz="4" w:space="0" w:color="auto"/>
              <w:left w:val="single" w:sz="4" w:space="0" w:color="auto"/>
              <w:bottom w:val="single" w:sz="4" w:space="0" w:color="auto"/>
              <w:right w:val="single" w:sz="4" w:space="0" w:color="auto"/>
            </w:tcBorders>
          </w:tcPr>
          <w:p w:rsidR="00D17BA1" w:rsidRPr="00337216" w:rsidRDefault="00D17BA1" w:rsidP="00E83B6B">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服务内容或特色</w:t>
            </w:r>
          </w:p>
        </w:tc>
        <w:tc>
          <w:tcPr>
            <w:tcW w:w="6927" w:type="dxa"/>
            <w:tcBorders>
              <w:top w:val="single" w:sz="4" w:space="0" w:color="auto"/>
              <w:left w:val="single" w:sz="4" w:space="0" w:color="auto"/>
              <w:bottom w:val="single" w:sz="4" w:space="0" w:color="auto"/>
              <w:right w:val="single" w:sz="4" w:space="0" w:color="auto"/>
            </w:tcBorders>
          </w:tcPr>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慢性咳嗽是近年来发病率居高不下的呼吸系统疾病，慢性咳嗽门诊应运而生。我院咳嗽门诊由经验丰富的知名专家坐诊，配备有世界上最先进的256排螺旋CT，肺功能测定、一氧化氮呼气测定、过敏源检测、诱导痰检测、脱敏治疗等一系列先进的检测设备和治疗技术，对咳嗽患者进行精准诊断和治疗。我院曾主办第  届全国慢性咳嗽学术会议，钟南山院士亲临指导，我院专家还曾在全国基层医院慢性咳嗽规范化诊治巡回讲座中作为讲师为基层医生进行慢咳诊治的指导。慢性咳嗽门</w:t>
            </w:r>
            <w:r w:rsidRPr="007C00A6">
              <w:rPr>
                <w:rFonts w:ascii="仿宋_GB2312" w:eastAsia="仿宋_GB2312" w:hAnsi="仿宋_GB2312" w:cs="仿宋_GB2312" w:hint="eastAsia"/>
                <w:sz w:val="28"/>
                <w:szCs w:val="28"/>
              </w:rPr>
              <w:lastRenderedPageBreak/>
              <w:t>诊将为咳嗽患者结成服务</w:t>
            </w:r>
          </w:p>
        </w:tc>
      </w:tr>
      <w:tr w:rsidR="00D17BA1" w:rsidRPr="00337216" w:rsidTr="008D31AB">
        <w:trPr>
          <w:trHeight w:val="532"/>
        </w:trPr>
        <w:tc>
          <w:tcPr>
            <w:tcW w:w="1595" w:type="dxa"/>
            <w:tcBorders>
              <w:top w:val="single" w:sz="4" w:space="0" w:color="auto"/>
              <w:left w:val="single" w:sz="4" w:space="0" w:color="auto"/>
              <w:bottom w:val="single" w:sz="4" w:space="0" w:color="auto"/>
              <w:right w:val="single" w:sz="4" w:space="0" w:color="auto"/>
            </w:tcBorders>
            <w:vAlign w:val="center"/>
          </w:tcPr>
          <w:p w:rsidR="00D17BA1" w:rsidRPr="00337216" w:rsidRDefault="00D17BA1" w:rsidP="008D31AB">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lastRenderedPageBreak/>
              <w:t>名称</w:t>
            </w:r>
          </w:p>
        </w:tc>
        <w:tc>
          <w:tcPr>
            <w:tcW w:w="6927" w:type="dxa"/>
            <w:tcBorders>
              <w:top w:val="single" w:sz="4" w:space="0" w:color="auto"/>
              <w:left w:val="single" w:sz="4" w:space="0" w:color="auto"/>
              <w:bottom w:val="single" w:sz="4" w:space="0" w:color="auto"/>
              <w:right w:val="single" w:sz="4" w:space="0" w:color="auto"/>
            </w:tcBorders>
            <w:vAlign w:val="center"/>
          </w:tcPr>
          <w:p w:rsidR="00D17BA1" w:rsidRPr="007C00A6" w:rsidRDefault="00D17BA1" w:rsidP="008D31AB">
            <w:pPr>
              <w:spacing w:line="400" w:lineRule="exact"/>
              <w:ind w:firstLineChars="150" w:firstLine="420"/>
              <w:jc w:val="left"/>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疼痛门诊</w:t>
            </w:r>
          </w:p>
        </w:tc>
      </w:tr>
      <w:tr w:rsidR="00D17BA1" w:rsidRPr="00337216" w:rsidTr="00D17BA1">
        <w:trPr>
          <w:trHeight w:val="1966"/>
        </w:trPr>
        <w:tc>
          <w:tcPr>
            <w:tcW w:w="1595" w:type="dxa"/>
            <w:tcBorders>
              <w:top w:val="single" w:sz="4" w:space="0" w:color="auto"/>
              <w:left w:val="single" w:sz="4" w:space="0" w:color="auto"/>
              <w:bottom w:val="single" w:sz="4" w:space="0" w:color="auto"/>
              <w:right w:val="single" w:sz="4" w:space="0" w:color="auto"/>
            </w:tcBorders>
          </w:tcPr>
          <w:p w:rsidR="00D17BA1" w:rsidRPr="00337216" w:rsidRDefault="00D17BA1" w:rsidP="00E83B6B">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服务内容或特色</w:t>
            </w:r>
          </w:p>
        </w:tc>
        <w:tc>
          <w:tcPr>
            <w:tcW w:w="6927" w:type="dxa"/>
            <w:tcBorders>
              <w:top w:val="single" w:sz="4" w:space="0" w:color="auto"/>
              <w:left w:val="single" w:sz="4" w:space="0" w:color="auto"/>
              <w:bottom w:val="single" w:sz="4" w:space="0" w:color="auto"/>
              <w:right w:val="single" w:sz="4" w:space="0" w:color="auto"/>
            </w:tcBorders>
          </w:tcPr>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疼痛是人体</w:t>
            </w:r>
            <w:r w:rsidRPr="007C00A6">
              <w:rPr>
                <w:rFonts w:ascii="仿宋_GB2312" w:eastAsia="仿宋_GB2312" w:hAnsi="仿宋_GB2312" w:cs="仿宋_GB2312"/>
                <w:sz w:val="28"/>
                <w:szCs w:val="28"/>
              </w:rPr>
              <w:t>五大生命体征</w:t>
            </w:r>
            <w:r w:rsidRPr="007C00A6">
              <w:rPr>
                <w:rFonts w:ascii="仿宋_GB2312" w:eastAsia="仿宋_GB2312" w:hAnsi="仿宋_GB2312" w:cs="仿宋_GB2312" w:hint="eastAsia"/>
                <w:sz w:val="28"/>
                <w:szCs w:val="28"/>
              </w:rPr>
              <w:t>之一</w:t>
            </w:r>
            <w:r w:rsidRPr="007C00A6">
              <w:rPr>
                <w:rFonts w:ascii="仿宋_GB2312" w:eastAsia="仿宋_GB2312" w:hAnsi="仿宋_GB2312" w:cs="仿宋_GB2312"/>
                <w:sz w:val="28"/>
                <w:szCs w:val="28"/>
              </w:rPr>
              <w:t>。</w:t>
            </w:r>
            <w:r w:rsidRPr="007C00A6">
              <w:rPr>
                <w:rFonts w:ascii="仿宋_GB2312" w:eastAsia="仿宋_GB2312" w:hAnsi="仿宋_GB2312" w:cs="仿宋_GB2312" w:hint="eastAsia"/>
                <w:sz w:val="28"/>
                <w:szCs w:val="28"/>
              </w:rPr>
              <w:t>急性疼痛是症状，提示身体出现了问题，需要就医，查找疼痛的原因，疼痛久治不愈就会</w:t>
            </w:r>
            <w:r w:rsidRPr="007C00A6">
              <w:rPr>
                <w:rFonts w:ascii="仿宋_GB2312" w:eastAsia="仿宋_GB2312" w:hAnsi="仿宋_GB2312" w:cs="仿宋_GB2312"/>
                <w:sz w:val="28"/>
                <w:szCs w:val="28"/>
              </w:rPr>
              <w:t>使疼痛变得</w:t>
            </w:r>
            <w:r w:rsidRPr="007C00A6">
              <w:rPr>
                <w:rFonts w:ascii="仿宋_GB2312" w:eastAsia="仿宋_GB2312" w:hAnsi="仿宋_GB2312" w:cs="仿宋_GB2312" w:hint="eastAsia"/>
                <w:sz w:val="28"/>
                <w:szCs w:val="28"/>
              </w:rPr>
              <w:t>复杂</w:t>
            </w:r>
            <w:r w:rsidRPr="007C00A6">
              <w:rPr>
                <w:rFonts w:ascii="仿宋_GB2312" w:eastAsia="仿宋_GB2312" w:hAnsi="仿宋_GB2312" w:cs="仿宋_GB2312"/>
                <w:sz w:val="28"/>
                <w:szCs w:val="28"/>
              </w:rPr>
              <w:t>，导致机体各系统功能失调、免疫力降低而诱发各种并发症</w:t>
            </w:r>
            <w:r w:rsidRPr="007C00A6">
              <w:rPr>
                <w:rFonts w:ascii="仿宋_GB2312" w:eastAsia="仿宋_GB2312" w:hAnsi="仿宋_GB2312" w:cs="仿宋_GB2312" w:hint="eastAsia"/>
                <w:sz w:val="28"/>
                <w:szCs w:val="28"/>
              </w:rPr>
              <w:t>，</w:t>
            </w:r>
            <w:r w:rsidRPr="007C00A6">
              <w:rPr>
                <w:rFonts w:ascii="仿宋_GB2312" w:eastAsia="仿宋_GB2312" w:hAnsi="仿宋_GB2312" w:cs="仿宋_GB2312"/>
                <w:sz w:val="28"/>
                <w:szCs w:val="28"/>
              </w:rPr>
              <w:t>不仅严重影响患者的躯体、心理和社交功能，而且还影响到其家庭乃至社会</w:t>
            </w:r>
            <w:r w:rsidRPr="007C00A6">
              <w:rPr>
                <w:rFonts w:ascii="仿宋_GB2312" w:eastAsia="仿宋_GB2312" w:hAnsi="仿宋_GB2312" w:cs="仿宋_GB2312" w:hint="eastAsia"/>
                <w:sz w:val="28"/>
                <w:szCs w:val="28"/>
              </w:rPr>
              <w:t>，此时疼痛就成为一种疾病。</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2007年卫生部发布关于在《医疗机构诊疗科目名录》中增加“疼痛科”诊疗科目的通知，限二级以上医院开展疼痛科，诊疗范围为慢性疼痛诊疗。</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sz w:val="28"/>
                <w:szCs w:val="28"/>
              </w:rPr>
              <w:t>1. 头痛：偏头痛，</w:t>
            </w:r>
            <w:hyperlink r:id="rId9" w:tgtFrame="https://baike.baidu.com/item/%E7%96%BC%E7%97%9B%E7%A7%91/_blank" w:history="1">
              <w:r w:rsidRPr="007C00A6">
                <w:rPr>
                  <w:rFonts w:ascii="仿宋_GB2312" w:eastAsia="仿宋_GB2312" w:hAnsi="仿宋_GB2312" w:cs="仿宋_GB2312"/>
                  <w:sz w:val="28"/>
                  <w:szCs w:val="28"/>
                </w:rPr>
                <w:t>颈源性头痛</w:t>
              </w:r>
            </w:hyperlink>
            <w:r w:rsidRPr="007C00A6">
              <w:rPr>
                <w:rFonts w:ascii="仿宋_GB2312" w:eastAsia="仿宋_GB2312" w:hAnsi="仿宋_GB2312" w:cs="仿宋_GB2312"/>
                <w:sz w:val="28"/>
                <w:szCs w:val="28"/>
              </w:rPr>
              <w:t>、肌</w:t>
            </w:r>
            <w:hyperlink r:id="rId10" w:tgtFrame="https://baike.baidu.com/item/%E7%96%BC%E7%97%9B%E7%A7%91/_blank" w:history="1">
              <w:r w:rsidRPr="007C00A6">
                <w:rPr>
                  <w:rFonts w:ascii="仿宋_GB2312" w:eastAsia="仿宋_GB2312" w:hAnsi="仿宋_GB2312" w:cs="仿宋_GB2312"/>
                  <w:sz w:val="28"/>
                  <w:szCs w:val="28"/>
                </w:rPr>
                <w:t>紧张性头痛</w:t>
              </w:r>
            </w:hyperlink>
            <w:r w:rsidRPr="007C00A6">
              <w:rPr>
                <w:rFonts w:ascii="仿宋_GB2312" w:eastAsia="仿宋_GB2312" w:hAnsi="仿宋_GB2312" w:cs="仿宋_GB2312"/>
                <w:sz w:val="28"/>
                <w:szCs w:val="28"/>
              </w:rPr>
              <w:t>、</w:t>
            </w:r>
            <w:hyperlink r:id="rId11" w:tgtFrame="https://baike.baidu.com/item/%E7%96%BC%E7%97%9B%E7%A7%91/_blank" w:history="1">
              <w:r w:rsidRPr="007C00A6">
                <w:rPr>
                  <w:rFonts w:ascii="仿宋_GB2312" w:eastAsia="仿宋_GB2312" w:hAnsi="仿宋_GB2312" w:cs="仿宋_GB2312"/>
                  <w:sz w:val="28"/>
                  <w:szCs w:val="28"/>
                </w:rPr>
                <w:t>外伤后头痛</w:t>
              </w:r>
            </w:hyperlink>
            <w:r w:rsidRPr="007C00A6">
              <w:rPr>
                <w:rFonts w:ascii="仿宋_GB2312" w:eastAsia="仿宋_GB2312" w:hAnsi="仿宋_GB2312" w:cs="仿宋_GB2312"/>
                <w:sz w:val="28"/>
                <w:szCs w:val="28"/>
              </w:rPr>
              <w:t>和</w:t>
            </w:r>
            <w:hyperlink r:id="rId12" w:tgtFrame="https://baike.baidu.com/item/%E7%96%BC%E7%97%9B%E7%A7%91/_blank" w:history="1">
              <w:r w:rsidRPr="007C00A6">
                <w:rPr>
                  <w:rFonts w:ascii="仿宋_GB2312" w:eastAsia="仿宋_GB2312" w:hAnsi="仿宋_GB2312" w:cs="仿宋_GB2312"/>
                  <w:sz w:val="28"/>
                  <w:szCs w:val="28"/>
                </w:rPr>
                <w:t>腰穿后头痛</w:t>
              </w:r>
            </w:hyperlink>
            <w:r w:rsidRPr="007C00A6">
              <w:rPr>
                <w:rFonts w:ascii="仿宋_GB2312" w:eastAsia="仿宋_GB2312" w:hAnsi="仿宋_GB2312" w:cs="仿宋_GB2312"/>
                <w:sz w:val="28"/>
                <w:szCs w:val="28"/>
              </w:rPr>
              <w:t>等。</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sz w:val="28"/>
                <w:szCs w:val="28"/>
              </w:rPr>
              <w:t>2. </w:t>
            </w:r>
            <w:hyperlink r:id="rId13" w:tgtFrame="https://baike.baidu.com/item/%E7%96%BC%E7%97%9B%E7%A7%91/_blank" w:history="1">
              <w:r w:rsidRPr="007C00A6">
                <w:rPr>
                  <w:rFonts w:ascii="仿宋_GB2312" w:eastAsia="仿宋_GB2312" w:hAnsi="仿宋_GB2312" w:cs="仿宋_GB2312"/>
                  <w:sz w:val="28"/>
                  <w:szCs w:val="28"/>
                </w:rPr>
                <w:t>神经痛</w:t>
              </w:r>
            </w:hyperlink>
            <w:r w:rsidRPr="007C00A6">
              <w:rPr>
                <w:rFonts w:ascii="仿宋_GB2312" w:eastAsia="仿宋_GB2312" w:hAnsi="仿宋_GB2312" w:cs="仿宋_GB2312"/>
                <w:sz w:val="28"/>
                <w:szCs w:val="28"/>
              </w:rPr>
              <w:t>：</w:t>
            </w:r>
            <w:hyperlink r:id="rId14" w:tgtFrame="https://baike.baidu.com/item/%E7%96%BC%E7%97%9B%E7%A7%91/_blank" w:history="1">
              <w:r w:rsidRPr="007C00A6">
                <w:rPr>
                  <w:rFonts w:ascii="仿宋_GB2312" w:eastAsia="仿宋_GB2312" w:hAnsi="仿宋_GB2312" w:cs="仿宋_GB2312"/>
                  <w:sz w:val="28"/>
                  <w:szCs w:val="28"/>
                </w:rPr>
                <w:t>三叉神经痛</w:t>
              </w:r>
            </w:hyperlink>
            <w:r w:rsidRPr="007C00A6">
              <w:rPr>
                <w:rFonts w:ascii="仿宋_GB2312" w:eastAsia="仿宋_GB2312" w:hAnsi="仿宋_GB2312" w:cs="仿宋_GB2312"/>
                <w:sz w:val="28"/>
                <w:szCs w:val="28"/>
              </w:rPr>
              <w:t>、</w:t>
            </w:r>
            <w:hyperlink r:id="rId15" w:tgtFrame="https://baike.baidu.com/item/%E7%96%BC%E7%97%9B%E7%A7%91/_blank" w:history="1">
              <w:r w:rsidRPr="007C00A6">
                <w:rPr>
                  <w:rFonts w:ascii="仿宋_GB2312" w:eastAsia="仿宋_GB2312" w:hAnsi="仿宋_GB2312" w:cs="仿宋_GB2312"/>
                  <w:sz w:val="28"/>
                  <w:szCs w:val="28"/>
                </w:rPr>
                <w:t>肋间神经痛</w:t>
              </w:r>
            </w:hyperlink>
            <w:r w:rsidRPr="007C00A6">
              <w:rPr>
                <w:rFonts w:ascii="仿宋_GB2312" w:eastAsia="仿宋_GB2312" w:hAnsi="仿宋_GB2312" w:cs="仿宋_GB2312"/>
                <w:sz w:val="28"/>
                <w:szCs w:val="28"/>
              </w:rPr>
              <w:t>、</w:t>
            </w:r>
            <w:hyperlink r:id="rId16" w:tgtFrame="https://baike.baidu.com/item/%E7%96%BC%E7%97%9B%E7%A7%91/_blank" w:history="1">
              <w:r w:rsidRPr="007C00A6">
                <w:rPr>
                  <w:rFonts w:ascii="仿宋_GB2312" w:eastAsia="仿宋_GB2312" w:hAnsi="仿宋_GB2312" w:cs="仿宋_GB2312"/>
                  <w:sz w:val="28"/>
                  <w:szCs w:val="28"/>
                </w:rPr>
                <w:t>坐骨神经痛</w:t>
              </w:r>
            </w:hyperlink>
            <w:r w:rsidRPr="007C00A6">
              <w:rPr>
                <w:rFonts w:ascii="仿宋_GB2312" w:eastAsia="仿宋_GB2312" w:hAnsi="仿宋_GB2312" w:cs="仿宋_GB2312"/>
                <w:sz w:val="28"/>
                <w:szCs w:val="28"/>
              </w:rPr>
              <w:t>、急性带状疱疹、</w:t>
            </w:r>
            <w:hyperlink r:id="rId17" w:tgtFrame="https://baike.baidu.com/item/%E7%96%BC%E7%97%9B%E7%A7%91/_blank" w:history="1">
              <w:r w:rsidRPr="007C00A6">
                <w:rPr>
                  <w:rFonts w:ascii="仿宋_GB2312" w:eastAsia="仿宋_GB2312" w:hAnsi="仿宋_GB2312" w:cs="仿宋_GB2312"/>
                  <w:sz w:val="28"/>
                  <w:szCs w:val="28"/>
                </w:rPr>
                <w:t>带状疱疹后神经痛</w:t>
              </w:r>
            </w:hyperlink>
            <w:r w:rsidRPr="007C00A6">
              <w:rPr>
                <w:rFonts w:ascii="仿宋_GB2312" w:eastAsia="仿宋_GB2312" w:hAnsi="仿宋_GB2312" w:cs="仿宋_GB2312"/>
                <w:sz w:val="28"/>
                <w:szCs w:val="28"/>
              </w:rPr>
              <w:t>、</w:t>
            </w:r>
            <w:hyperlink r:id="rId18" w:tgtFrame="https://baike.baidu.com/item/%E7%96%BC%E7%97%9B%E7%A7%91/_blank" w:history="1">
              <w:r w:rsidRPr="007C00A6">
                <w:rPr>
                  <w:rFonts w:ascii="仿宋_GB2312" w:eastAsia="仿宋_GB2312" w:hAnsi="仿宋_GB2312" w:cs="仿宋_GB2312"/>
                  <w:sz w:val="28"/>
                  <w:szCs w:val="28"/>
                </w:rPr>
                <w:t>神经病理性疼痛</w:t>
              </w:r>
            </w:hyperlink>
            <w:r w:rsidRPr="007C00A6">
              <w:rPr>
                <w:rFonts w:ascii="仿宋_GB2312" w:eastAsia="仿宋_GB2312" w:hAnsi="仿宋_GB2312" w:cs="仿宋_GB2312"/>
                <w:sz w:val="28"/>
                <w:szCs w:val="28"/>
              </w:rPr>
              <w:t>、神经损伤后疼痛、中枢性疼痛、患肢痛、残端痛、糖尿病</w:t>
            </w:r>
            <w:r w:rsidRPr="007C00A6">
              <w:rPr>
                <w:rFonts w:ascii="仿宋_GB2312" w:eastAsia="仿宋_GB2312" w:hAnsi="仿宋_GB2312" w:cs="仿宋_GB2312" w:hint="eastAsia"/>
                <w:sz w:val="28"/>
                <w:szCs w:val="28"/>
              </w:rPr>
              <w:t>足</w:t>
            </w:r>
            <w:r w:rsidRPr="007C00A6">
              <w:rPr>
                <w:rFonts w:ascii="仿宋_GB2312" w:eastAsia="仿宋_GB2312" w:hAnsi="仿宋_GB2312" w:cs="仿宋_GB2312"/>
                <w:sz w:val="28"/>
                <w:szCs w:val="28"/>
              </w:rPr>
              <w:t>神经痛、交感神经相关性疼痛、复杂的局部疼痛综合征等。</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sz w:val="28"/>
                <w:szCs w:val="28"/>
              </w:rPr>
              <w:t>3. 骨关节痛：</w:t>
            </w:r>
            <w:r w:rsidRPr="007C00A6">
              <w:rPr>
                <w:rFonts w:ascii="仿宋_GB2312" w:eastAsia="仿宋_GB2312" w:hAnsi="仿宋_GB2312" w:cs="仿宋_GB2312" w:hint="eastAsia"/>
                <w:sz w:val="28"/>
                <w:szCs w:val="28"/>
              </w:rPr>
              <w:t>颈肩腰腿痛</w:t>
            </w:r>
            <w:r w:rsidRPr="007C00A6">
              <w:rPr>
                <w:rFonts w:ascii="仿宋_GB2312" w:eastAsia="仿宋_GB2312" w:hAnsi="仿宋_GB2312" w:cs="仿宋_GB2312"/>
                <w:sz w:val="28"/>
                <w:szCs w:val="28"/>
              </w:rPr>
              <w:t>、</w:t>
            </w:r>
            <w:hyperlink r:id="rId19" w:tgtFrame="https://baike.baidu.com/item/%E7%96%BC%E7%97%9B%E7%A7%91/_blank" w:history="1">
              <w:r w:rsidRPr="007C00A6">
                <w:rPr>
                  <w:rFonts w:ascii="仿宋_GB2312" w:eastAsia="仿宋_GB2312" w:hAnsi="仿宋_GB2312" w:cs="仿宋_GB2312"/>
                  <w:sz w:val="28"/>
                  <w:szCs w:val="28"/>
                </w:rPr>
                <w:t>膝关节炎</w:t>
              </w:r>
            </w:hyperlink>
            <w:r w:rsidRPr="007C00A6">
              <w:rPr>
                <w:rFonts w:ascii="仿宋_GB2312" w:eastAsia="仿宋_GB2312" w:hAnsi="仿宋_GB2312" w:cs="仿宋_GB2312"/>
                <w:sz w:val="28"/>
                <w:szCs w:val="28"/>
              </w:rPr>
              <w:t>、</w:t>
            </w:r>
            <w:hyperlink r:id="rId20" w:tgtFrame="https://baike.baidu.com/item/%E7%96%BC%E7%97%9B%E7%A7%91/_blank" w:history="1">
              <w:r w:rsidRPr="007C00A6">
                <w:rPr>
                  <w:rFonts w:ascii="仿宋_GB2312" w:eastAsia="仿宋_GB2312" w:hAnsi="仿宋_GB2312" w:cs="仿宋_GB2312"/>
                  <w:sz w:val="28"/>
                  <w:szCs w:val="28"/>
                </w:rPr>
                <w:t>足跟痛</w:t>
              </w:r>
            </w:hyperlink>
            <w:r w:rsidRPr="007C00A6">
              <w:rPr>
                <w:rFonts w:ascii="仿宋_GB2312" w:eastAsia="仿宋_GB2312" w:hAnsi="仿宋_GB2312" w:cs="仿宋_GB2312"/>
                <w:sz w:val="28"/>
                <w:szCs w:val="28"/>
              </w:rPr>
              <w:t>、颞下颌关节功能紊乱综合征、退行性骨关节炎等。</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sz w:val="28"/>
                <w:szCs w:val="28"/>
              </w:rPr>
              <w:t>4. 组织疼痛：急慢性腰扭伤、</w:t>
            </w:r>
            <w:hyperlink r:id="rId21" w:tgtFrame="https://baike.baidu.com/item/%E7%96%BC%E7%97%9B%E7%A7%91/_blank" w:history="1">
              <w:r w:rsidRPr="007C00A6">
                <w:rPr>
                  <w:rFonts w:ascii="仿宋_GB2312" w:eastAsia="仿宋_GB2312" w:hAnsi="仿宋_GB2312" w:cs="仿宋_GB2312"/>
                  <w:sz w:val="28"/>
                  <w:szCs w:val="28"/>
                </w:rPr>
                <w:t>腰肌劳损</w:t>
              </w:r>
            </w:hyperlink>
            <w:r w:rsidRPr="007C00A6">
              <w:rPr>
                <w:rFonts w:ascii="仿宋_GB2312" w:eastAsia="仿宋_GB2312" w:hAnsi="仿宋_GB2312" w:cs="仿宋_GB2312"/>
                <w:sz w:val="28"/>
                <w:szCs w:val="28"/>
              </w:rPr>
              <w:t>、棘上棘间</w:t>
            </w:r>
            <w:hyperlink r:id="rId22" w:tgtFrame="https://baike.baidu.com/item/%E7%96%BC%E7%97%9B%E7%A7%91/_blank" w:history="1">
              <w:r w:rsidRPr="007C00A6">
                <w:rPr>
                  <w:rFonts w:ascii="仿宋_GB2312" w:eastAsia="仿宋_GB2312" w:hAnsi="仿宋_GB2312" w:cs="仿宋_GB2312"/>
                  <w:sz w:val="28"/>
                  <w:szCs w:val="28"/>
                </w:rPr>
                <w:t>韧带炎</w:t>
              </w:r>
            </w:hyperlink>
            <w:r w:rsidRPr="007C00A6">
              <w:rPr>
                <w:rFonts w:ascii="仿宋_GB2312" w:eastAsia="仿宋_GB2312" w:hAnsi="仿宋_GB2312" w:cs="仿宋_GB2312"/>
                <w:sz w:val="28"/>
                <w:szCs w:val="28"/>
              </w:rPr>
              <w:t>、</w:t>
            </w:r>
            <w:hyperlink r:id="rId23" w:tgtFrame="https://baike.baidu.com/item/%E7%96%BC%E7%97%9B%E7%A7%91/_blank" w:history="1">
              <w:r w:rsidRPr="007C00A6">
                <w:rPr>
                  <w:rFonts w:ascii="仿宋_GB2312" w:eastAsia="仿宋_GB2312" w:hAnsi="仿宋_GB2312" w:cs="仿宋_GB2312"/>
                  <w:sz w:val="28"/>
                  <w:szCs w:val="28"/>
                </w:rPr>
                <w:t>腰背肌筋膜炎</w:t>
              </w:r>
            </w:hyperlink>
            <w:r w:rsidRPr="007C00A6">
              <w:rPr>
                <w:rFonts w:ascii="仿宋_GB2312" w:eastAsia="仿宋_GB2312" w:hAnsi="仿宋_GB2312" w:cs="仿宋_GB2312"/>
                <w:sz w:val="28"/>
                <w:szCs w:val="28"/>
              </w:rPr>
              <w:t>、</w:t>
            </w:r>
            <w:hyperlink r:id="rId24" w:tgtFrame="https://baike.baidu.com/item/%E7%96%BC%E7%97%9B%E7%A7%91/_blank" w:history="1">
              <w:r w:rsidRPr="007C00A6">
                <w:rPr>
                  <w:rFonts w:ascii="仿宋_GB2312" w:eastAsia="仿宋_GB2312" w:hAnsi="仿宋_GB2312" w:cs="仿宋_GB2312"/>
                  <w:sz w:val="28"/>
                  <w:szCs w:val="28"/>
                </w:rPr>
                <w:t>梨状肌综合征</w:t>
              </w:r>
            </w:hyperlink>
            <w:r w:rsidRPr="007C00A6">
              <w:rPr>
                <w:rFonts w:ascii="仿宋_GB2312" w:eastAsia="仿宋_GB2312" w:hAnsi="仿宋_GB2312" w:cs="仿宋_GB2312"/>
                <w:sz w:val="28"/>
                <w:szCs w:val="28"/>
              </w:rPr>
              <w:t>、</w:t>
            </w:r>
            <w:hyperlink r:id="rId25" w:tgtFrame="https://baike.baidu.com/item/%E7%96%BC%E7%97%9B%E7%A7%91/_blank" w:history="1">
              <w:r w:rsidRPr="007C00A6">
                <w:rPr>
                  <w:rFonts w:ascii="仿宋_GB2312" w:eastAsia="仿宋_GB2312" w:hAnsi="仿宋_GB2312" w:cs="仿宋_GB2312"/>
                  <w:sz w:val="28"/>
                  <w:szCs w:val="28"/>
                </w:rPr>
                <w:t>纤维肌痛综合征</w:t>
              </w:r>
            </w:hyperlink>
            <w:r w:rsidRPr="007C00A6">
              <w:rPr>
                <w:rFonts w:ascii="仿宋_GB2312" w:eastAsia="仿宋_GB2312" w:hAnsi="仿宋_GB2312" w:cs="仿宋_GB2312"/>
                <w:sz w:val="28"/>
                <w:szCs w:val="28"/>
              </w:rPr>
              <w:t>、</w:t>
            </w:r>
            <w:hyperlink r:id="rId26" w:tgtFrame="https://baike.baidu.com/item/%E7%96%BC%E7%97%9B%E7%A7%91/_blank" w:history="1">
              <w:r w:rsidRPr="007C00A6">
                <w:rPr>
                  <w:rFonts w:ascii="仿宋_GB2312" w:eastAsia="仿宋_GB2312" w:hAnsi="仿宋_GB2312" w:cs="仿宋_GB2312"/>
                  <w:sz w:val="28"/>
                  <w:szCs w:val="28"/>
                </w:rPr>
                <w:t>腱鞘炎</w:t>
              </w:r>
            </w:hyperlink>
            <w:r w:rsidRPr="007C00A6">
              <w:rPr>
                <w:rFonts w:ascii="仿宋_GB2312" w:eastAsia="仿宋_GB2312" w:hAnsi="仿宋_GB2312" w:cs="仿宋_GB2312"/>
                <w:sz w:val="28"/>
                <w:szCs w:val="28"/>
              </w:rPr>
              <w:t>、肩周炎、</w:t>
            </w:r>
            <w:hyperlink r:id="rId27" w:tgtFrame="https://baike.baidu.com/item/%E7%96%BC%E7%97%9B%E7%A7%91/_blank" w:history="1">
              <w:r w:rsidRPr="007C00A6">
                <w:rPr>
                  <w:rFonts w:ascii="仿宋_GB2312" w:eastAsia="仿宋_GB2312" w:hAnsi="仿宋_GB2312" w:cs="仿宋_GB2312"/>
                  <w:sz w:val="28"/>
                  <w:szCs w:val="28"/>
                </w:rPr>
                <w:t>网球肘</w:t>
              </w:r>
            </w:hyperlink>
            <w:r w:rsidRPr="007C00A6">
              <w:rPr>
                <w:rFonts w:ascii="仿宋_GB2312" w:eastAsia="仿宋_GB2312" w:hAnsi="仿宋_GB2312" w:cs="仿宋_GB2312"/>
                <w:sz w:val="28"/>
                <w:szCs w:val="28"/>
              </w:rPr>
              <w:t>、软组织</w:t>
            </w:r>
            <w:r w:rsidRPr="007C00A6">
              <w:rPr>
                <w:rFonts w:ascii="仿宋_GB2312" w:eastAsia="仿宋_GB2312" w:hAnsi="仿宋_GB2312" w:cs="仿宋_GB2312" w:hint="eastAsia"/>
                <w:sz w:val="28"/>
                <w:szCs w:val="28"/>
              </w:rPr>
              <w:t>疼痛</w:t>
            </w:r>
            <w:r w:rsidRPr="007C00A6">
              <w:rPr>
                <w:rFonts w:ascii="仿宋_GB2312" w:eastAsia="仿宋_GB2312" w:hAnsi="仿宋_GB2312" w:cs="仿宋_GB2312"/>
                <w:sz w:val="28"/>
                <w:szCs w:val="28"/>
              </w:rPr>
              <w:t>。</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sz w:val="28"/>
                <w:szCs w:val="28"/>
              </w:rPr>
              <w:t>5. </w:t>
            </w:r>
            <w:hyperlink r:id="rId28" w:tgtFrame="https://baike.baidu.com/item/%E7%96%BC%E7%97%9B%E7%A7%91/_blank" w:history="1">
              <w:r w:rsidRPr="007C00A6">
                <w:rPr>
                  <w:rFonts w:ascii="仿宋_GB2312" w:eastAsia="仿宋_GB2312" w:hAnsi="仿宋_GB2312" w:cs="仿宋_GB2312"/>
                  <w:sz w:val="28"/>
                  <w:szCs w:val="28"/>
                </w:rPr>
                <w:t>癌性疼痛</w:t>
              </w:r>
            </w:hyperlink>
            <w:r w:rsidRPr="007C00A6">
              <w:rPr>
                <w:rFonts w:ascii="仿宋_GB2312" w:eastAsia="仿宋_GB2312" w:hAnsi="仿宋_GB2312" w:cs="仿宋_GB2312"/>
                <w:sz w:val="28"/>
                <w:szCs w:val="28"/>
              </w:rPr>
              <w:t>：晚期癌症疼痛等。</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sz w:val="28"/>
                <w:szCs w:val="28"/>
              </w:rPr>
              <w:t>6. 痛经、慢性盆腔痛</w:t>
            </w:r>
            <w:r w:rsidRPr="007C00A6">
              <w:rPr>
                <w:rFonts w:ascii="仿宋_GB2312" w:eastAsia="仿宋_GB2312" w:hAnsi="仿宋_GB2312" w:cs="仿宋_GB2312" w:hint="eastAsia"/>
                <w:sz w:val="28"/>
                <w:szCs w:val="28"/>
              </w:rPr>
              <w:t>、肛门会阴痛、性交痛</w:t>
            </w:r>
            <w:r w:rsidRPr="007C00A6">
              <w:rPr>
                <w:rFonts w:ascii="仿宋_GB2312" w:eastAsia="仿宋_GB2312" w:hAnsi="仿宋_GB2312" w:cs="仿宋_GB2312"/>
                <w:sz w:val="28"/>
                <w:szCs w:val="28"/>
              </w:rPr>
              <w:t>。</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sz w:val="28"/>
                <w:szCs w:val="28"/>
              </w:rPr>
              <w:t>7. 非疼痛性疾病：</w:t>
            </w:r>
            <w:hyperlink r:id="rId29" w:tgtFrame="https://baike.baidu.com/item/%E7%96%BC%E7%97%9B%E7%A7%91/_blank" w:history="1">
              <w:r w:rsidRPr="007C00A6">
                <w:rPr>
                  <w:rFonts w:ascii="仿宋_GB2312" w:eastAsia="仿宋_GB2312" w:hAnsi="仿宋_GB2312" w:cs="仿宋_GB2312"/>
                  <w:sz w:val="28"/>
                  <w:szCs w:val="28"/>
                </w:rPr>
                <w:t>顽固性呃逆</w:t>
              </w:r>
            </w:hyperlink>
            <w:r w:rsidRPr="007C00A6">
              <w:rPr>
                <w:rFonts w:ascii="仿宋_GB2312" w:eastAsia="仿宋_GB2312" w:hAnsi="仿宋_GB2312" w:cs="仿宋_GB2312"/>
                <w:sz w:val="28"/>
                <w:szCs w:val="28"/>
              </w:rPr>
              <w:t>（打嗝）、</w:t>
            </w:r>
            <w:hyperlink r:id="rId30" w:tgtFrame="https://baike.baidu.com/item/%E7%96%BC%E7%97%9B%E7%A7%91/_blank" w:history="1">
              <w:r w:rsidRPr="007C00A6">
                <w:rPr>
                  <w:rFonts w:ascii="仿宋_GB2312" w:eastAsia="仿宋_GB2312" w:hAnsi="仿宋_GB2312" w:cs="仿宋_GB2312"/>
                  <w:sz w:val="28"/>
                  <w:szCs w:val="28"/>
                </w:rPr>
                <w:t>面肌痉挛</w:t>
              </w:r>
            </w:hyperlink>
            <w:r w:rsidRPr="007C00A6">
              <w:rPr>
                <w:rFonts w:ascii="仿宋_GB2312" w:eastAsia="仿宋_GB2312" w:hAnsi="仿宋_GB2312" w:cs="仿宋_GB2312"/>
                <w:sz w:val="28"/>
                <w:szCs w:val="28"/>
              </w:rPr>
              <w:t>、</w:t>
            </w:r>
            <w:r w:rsidRPr="007C00A6">
              <w:rPr>
                <w:rFonts w:ascii="仿宋_GB2312" w:eastAsia="仿宋_GB2312" w:hAnsi="仿宋_GB2312" w:cs="仿宋_GB2312" w:hint="eastAsia"/>
                <w:sz w:val="28"/>
                <w:szCs w:val="28"/>
              </w:rPr>
              <w:t>耳鸣</w:t>
            </w:r>
            <w:r w:rsidRPr="007C00A6">
              <w:rPr>
                <w:rFonts w:ascii="仿宋_GB2312" w:eastAsia="仿宋_GB2312" w:hAnsi="仿宋_GB2312" w:cs="仿宋_GB2312"/>
                <w:sz w:val="28"/>
                <w:szCs w:val="28"/>
              </w:rPr>
              <w:t>、</w:t>
            </w:r>
            <w:hyperlink r:id="rId31" w:tgtFrame="https://baike.baidu.com/item/%E7%96%BC%E7%97%9B%E7%A7%91/_blank" w:history="1">
              <w:r w:rsidRPr="007C00A6">
                <w:rPr>
                  <w:rFonts w:ascii="仿宋_GB2312" w:eastAsia="仿宋_GB2312" w:hAnsi="仿宋_GB2312" w:cs="仿宋_GB2312"/>
                  <w:sz w:val="28"/>
                  <w:szCs w:val="28"/>
                </w:rPr>
                <w:t>植物神经功能紊乱</w:t>
              </w:r>
            </w:hyperlink>
            <w:r w:rsidRPr="007C00A6">
              <w:rPr>
                <w:rFonts w:ascii="仿宋_GB2312" w:eastAsia="仿宋_GB2312" w:hAnsi="仿宋_GB2312" w:cs="仿宋_GB2312"/>
                <w:sz w:val="28"/>
                <w:szCs w:val="28"/>
              </w:rPr>
              <w:t>等。</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我院随后派专业人员到北京中日友好医院全国疼痛诊疗中心跟知名疼痛专家进修学习慢性疼痛诊疗专业，经过院科多方准备，疼痛科门诊于2011年6月正式成立并开诊，为港城最早开展疼痛科专业的三级医院，率先在本地区开展了多项新技术项目，腰交感神经节化学切除术治疗血栓闭塞性脉管炎及糖尿病足痛，射频热凝治疗三叉神经痛，盆腔交感神经节毁损治疗肛门会阴痛</w:t>
            </w:r>
            <w:r w:rsidRPr="007C00A6">
              <w:rPr>
                <w:rFonts w:ascii="仿宋_GB2312" w:eastAsia="仿宋_GB2312" w:hAnsi="仿宋_GB2312" w:cs="仿宋_GB2312" w:hint="eastAsia"/>
                <w:sz w:val="28"/>
                <w:szCs w:val="28"/>
              </w:rPr>
              <w:lastRenderedPageBreak/>
              <w:t>等等新技术项目，依托本院强大的骨科专业支持，解决了大量的头颈肩腰腿痛足顽固性软组织疼痛。目前我院疼痛科接诊的范围主要为不具备外科手术指征止和痛药物无法缓解的慢性疼痛：1.找不到原因的疼痛；2.原发病治愈，而疼痛无法缓解的；3.原发病未治愈，需要单纯控制疼痛的。疼痛科目前拥有床位6张，特色治疗设备：筋膜内热针治疗仪，脊髓电刺激刺激仪。</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科室特色：遵循人体筋膜整体理论，从局部到整体的循证，中西医结合方式，所有治疗手段均为微创介入治疗，创伤小，恢复快，效果显著；</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优势项目：目前开展了国内成熟的筋膜内热针松解治疗新技术，针对各种慢性顽固性疼痛；三叉神经球囊扩张术治疗顽固性原发性三叉神经痛，摆脱终生药物治的苦恼；3.脊髓电刺激治疗神经病理性疼痛；4.鞘内吗啡泵置入治疗癌痛。</w:t>
            </w:r>
          </w:p>
        </w:tc>
      </w:tr>
      <w:tr w:rsidR="00D17BA1" w:rsidRPr="00337216" w:rsidTr="008D31AB">
        <w:trPr>
          <w:trHeight w:val="699"/>
        </w:trPr>
        <w:tc>
          <w:tcPr>
            <w:tcW w:w="1595" w:type="dxa"/>
            <w:tcBorders>
              <w:top w:val="single" w:sz="4" w:space="0" w:color="auto"/>
              <w:left w:val="single" w:sz="4" w:space="0" w:color="auto"/>
              <w:bottom w:val="single" w:sz="4" w:space="0" w:color="auto"/>
              <w:right w:val="single" w:sz="4" w:space="0" w:color="auto"/>
            </w:tcBorders>
            <w:vAlign w:val="center"/>
          </w:tcPr>
          <w:p w:rsidR="00D17BA1" w:rsidRPr="00337216" w:rsidRDefault="00D17BA1" w:rsidP="008D31AB">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lastRenderedPageBreak/>
              <w:t>名称</w:t>
            </w:r>
          </w:p>
        </w:tc>
        <w:tc>
          <w:tcPr>
            <w:tcW w:w="6927" w:type="dxa"/>
            <w:tcBorders>
              <w:top w:val="single" w:sz="4" w:space="0" w:color="auto"/>
              <w:left w:val="single" w:sz="4" w:space="0" w:color="auto"/>
              <w:bottom w:val="single" w:sz="4" w:space="0" w:color="auto"/>
              <w:right w:val="single" w:sz="4" w:space="0" w:color="auto"/>
            </w:tcBorders>
            <w:vAlign w:val="center"/>
          </w:tcPr>
          <w:p w:rsidR="00D17BA1" w:rsidRPr="007C00A6" w:rsidRDefault="00D17BA1" w:rsidP="008D31AB">
            <w:pPr>
              <w:spacing w:line="400" w:lineRule="exact"/>
              <w:ind w:firstLineChars="150" w:firstLine="420"/>
              <w:jc w:val="left"/>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足踝外科门诊</w:t>
            </w:r>
          </w:p>
        </w:tc>
      </w:tr>
      <w:tr w:rsidR="00D17BA1" w:rsidRPr="00337216" w:rsidTr="00F31D21">
        <w:trPr>
          <w:trHeight w:val="557"/>
        </w:trPr>
        <w:tc>
          <w:tcPr>
            <w:tcW w:w="1595" w:type="dxa"/>
            <w:tcBorders>
              <w:top w:val="single" w:sz="4" w:space="0" w:color="auto"/>
              <w:left w:val="single" w:sz="4" w:space="0" w:color="auto"/>
              <w:bottom w:val="single" w:sz="4" w:space="0" w:color="auto"/>
              <w:right w:val="single" w:sz="4" w:space="0" w:color="auto"/>
            </w:tcBorders>
          </w:tcPr>
          <w:p w:rsidR="00D17BA1" w:rsidRPr="00337216" w:rsidRDefault="00D17BA1" w:rsidP="00E83B6B">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服务内容或特色</w:t>
            </w:r>
          </w:p>
        </w:tc>
        <w:tc>
          <w:tcPr>
            <w:tcW w:w="6927" w:type="dxa"/>
            <w:tcBorders>
              <w:top w:val="single" w:sz="4" w:space="0" w:color="auto"/>
              <w:left w:val="single" w:sz="4" w:space="0" w:color="auto"/>
              <w:bottom w:val="single" w:sz="4" w:space="0" w:color="auto"/>
              <w:right w:val="single" w:sz="4" w:space="0" w:color="auto"/>
            </w:tcBorders>
          </w:tcPr>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足踝外科是一个古老而年轻的学科，魅力初显。说它古老，半世纪前欧美发达国家已经有了独立的足踝外科专业；说它年轻，国内足踝外科真正兴起不过十年。随着国内经济发展和老龄化社会到来，足踝外科日益兴盛，足踝外科门诊担负起了为广大足病患者保驾护航的使命。</w:t>
            </w:r>
          </w:p>
          <w:p w:rsidR="00D17BA1" w:rsidRPr="007C00A6" w:rsidRDefault="00D17BA1"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烟台山医院足踝外科门诊是省内最早的足踝专科门诊之一，承担足踝部创伤、畸形、慢性疼痛、运动损伤、糖尿病足病等疾病的诊疗任务，主要病种包括足踝部各种类型骨折、创伤后遗症、拇外翻、扁平足、高弓足、青少年平足、慢性踝关节不稳定等，由于上述病种均涉及足踝部复杂的生物力学，不能由传统的骨科门诊诊疗。依托烟台山医院骨科（山东省A级特色专科、山东省临床重点专科）平台，为区域内足踝部疾病患者提供最专业的服务，同时承担烟台及周边地区疑难复杂足踝疾病会诊工作，在行业内有较高知名度和广泛影响力，尤其踝关节炎阶梯治疗理念和疗效达到国内先进水平。</w:t>
            </w:r>
          </w:p>
        </w:tc>
      </w:tr>
      <w:tr w:rsidR="006B247E" w:rsidRPr="00D17BA1" w:rsidTr="008D31AB">
        <w:trPr>
          <w:trHeight w:val="557"/>
        </w:trPr>
        <w:tc>
          <w:tcPr>
            <w:tcW w:w="1595" w:type="dxa"/>
            <w:tcBorders>
              <w:top w:val="single" w:sz="4" w:space="0" w:color="auto"/>
              <w:left w:val="single" w:sz="4" w:space="0" w:color="auto"/>
              <w:bottom w:val="single" w:sz="4" w:space="0" w:color="auto"/>
              <w:right w:val="single" w:sz="4" w:space="0" w:color="auto"/>
            </w:tcBorders>
            <w:vAlign w:val="center"/>
          </w:tcPr>
          <w:p w:rsidR="006B247E" w:rsidRPr="00337216" w:rsidRDefault="006B247E" w:rsidP="008D31AB">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lastRenderedPageBreak/>
              <w:t>名称</w:t>
            </w:r>
          </w:p>
        </w:tc>
        <w:tc>
          <w:tcPr>
            <w:tcW w:w="6927" w:type="dxa"/>
            <w:tcBorders>
              <w:top w:val="single" w:sz="4" w:space="0" w:color="auto"/>
              <w:left w:val="single" w:sz="4" w:space="0" w:color="auto"/>
              <w:bottom w:val="single" w:sz="4" w:space="0" w:color="auto"/>
              <w:right w:val="single" w:sz="4" w:space="0" w:color="auto"/>
            </w:tcBorders>
            <w:vAlign w:val="center"/>
          </w:tcPr>
          <w:p w:rsidR="006B247E" w:rsidRPr="007C00A6" w:rsidRDefault="006B247E" w:rsidP="008D31AB">
            <w:pPr>
              <w:spacing w:line="400" w:lineRule="exact"/>
              <w:ind w:firstLineChars="150" w:firstLine="420"/>
              <w:jc w:val="left"/>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东院区关节外科</w:t>
            </w:r>
          </w:p>
        </w:tc>
      </w:tr>
      <w:tr w:rsidR="006B247E" w:rsidRPr="00D17BA1" w:rsidTr="006B247E">
        <w:trPr>
          <w:trHeight w:val="557"/>
        </w:trPr>
        <w:tc>
          <w:tcPr>
            <w:tcW w:w="1595" w:type="dxa"/>
            <w:tcBorders>
              <w:top w:val="single" w:sz="4" w:space="0" w:color="auto"/>
              <w:left w:val="single" w:sz="4" w:space="0" w:color="auto"/>
              <w:bottom w:val="single" w:sz="4" w:space="0" w:color="auto"/>
              <w:right w:val="single" w:sz="4" w:space="0" w:color="auto"/>
            </w:tcBorders>
          </w:tcPr>
          <w:p w:rsidR="006B247E" w:rsidRPr="00337216" w:rsidRDefault="006B247E" w:rsidP="00E83B6B">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服务内容或特色</w:t>
            </w:r>
          </w:p>
        </w:tc>
        <w:tc>
          <w:tcPr>
            <w:tcW w:w="6927" w:type="dxa"/>
            <w:tcBorders>
              <w:top w:val="single" w:sz="4" w:space="0" w:color="auto"/>
              <w:left w:val="single" w:sz="4" w:space="0" w:color="auto"/>
              <w:bottom w:val="single" w:sz="4" w:space="0" w:color="auto"/>
              <w:right w:val="single" w:sz="4" w:space="0" w:color="auto"/>
            </w:tcBorders>
          </w:tcPr>
          <w:p w:rsidR="006B247E" w:rsidRPr="007C00A6" w:rsidRDefault="006B247E"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hint="eastAsia"/>
                <w:sz w:val="28"/>
                <w:szCs w:val="28"/>
              </w:rPr>
              <w:t>1999年5月，经山东省卫生厅批准，烟台山医院与香港大学医学院骨科学系合作成立“山东烟台关节置换外科中心”。这是香港回归后香港大学与大陆合作成立的第一个关节置换外科中心。同年，烟台山医院成立了山东省第一个骨关节科。历经近二十年的发展，关节外科目前已经形成了集医疗、教学、科研于一体的骨科体系。目前关节外科开放床位46张，拥有主任医师2人，副主任医师2人，主治医师5人，住院医师3人，其中博士2人，硕士6人，专业康复师1人。关节外科门诊的诊疗范围包括膝关节损伤与退行性疾病、髋关节损伤与退行性疾病、成人髋关节发育不良、股骨头缺血性坏死、类风湿性关节炎、强直性脊柱炎、肩关节损伤与炎症病变等疾病，髋关节和膝关节置换术后人工关节松动、磨损、感染、假体周围骨折等特殊疾病。关节外科主要开展的手术治疗包括：胫骨高位截骨术、膝关节单髁置换术、全膝关节置换术、全髋关节置换术、人工股骨头置换术、膝关节翻修术、髋关节翻修术、早期股骨头缺血坏死在机器人辅助下的微创保髋手术。关节外科着重开展无痛病房以及加速康复外科工作，超过90%的关节置换患者能几乎无痛的度过手术、快速康复，缩短了住院时间，节省医疗费用，改善了患者的就医体验和满意度。关节外科每年举办全国髋、膝关节置换学习交流班，推广新技术、新理念，为关节外科领域培养了大量人才。科室自成立以来，完成多项国家级、省级以及市级临床研究课题，发表科学论文数十篇。</w:t>
            </w:r>
          </w:p>
        </w:tc>
      </w:tr>
      <w:tr w:rsidR="00FD60CF" w:rsidRPr="00D17BA1" w:rsidTr="008D31AB">
        <w:trPr>
          <w:trHeight w:val="557"/>
        </w:trPr>
        <w:tc>
          <w:tcPr>
            <w:tcW w:w="1595" w:type="dxa"/>
            <w:tcBorders>
              <w:top w:val="single" w:sz="4" w:space="0" w:color="auto"/>
              <w:left w:val="single" w:sz="4" w:space="0" w:color="auto"/>
              <w:bottom w:val="single" w:sz="4" w:space="0" w:color="auto"/>
              <w:right w:val="single" w:sz="4" w:space="0" w:color="auto"/>
            </w:tcBorders>
            <w:vAlign w:val="center"/>
          </w:tcPr>
          <w:p w:rsidR="00FD60CF" w:rsidRPr="00337216" w:rsidRDefault="00FD60CF" w:rsidP="008D31AB">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名称</w:t>
            </w:r>
          </w:p>
        </w:tc>
        <w:tc>
          <w:tcPr>
            <w:tcW w:w="6927" w:type="dxa"/>
            <w:tcBorders>
              <w:top w:val="single" w:sz="4" w:space="0" w:color="auto"/>
              <w:left w:val="single" w:sz="4" w:space="0" w:color="auto"/>
              <w:bottom w:val="single" w:sz="4" w:space="0" w:color="auto"/>
              <w:right w:val="single" w:sz="4" w:space="0" w:color="auto"/>
            </w:tcBorders>
            <w:vAlign w:val="center"/>
          </w:tcPr>
          <w:p w:rsidR="00FD60CF" w:rsidRPr="007C00A6" w:rsidRDefault="00FD60CF" w:rsidP="008D31AB">
            <w:pPr>
              <w:spacing w:line="400" w:lineRule="exact"/>
              <w:ind w:firstLineChars="150" w:firstLine="420"/>
              <w:jc w:val="left"/>
              <w:rPr>
                <w:rFonts w:ascii="仿宋_GB2312" w:eastAsia="仿宋_GB2312" w:hAnsi="仿宋_GB2312" w:cs="仿宋_GB2312"/>
                <w:sz w:val="28"/>
                <w:szCs w:val="28"/>
              </w:rPr>
            </w:pPr>
            <w:r w:rsidRPr="007C00A6">
              <w:rPr>
                <w:rFonts w:ascii="仿宋_GB2312" w:eastAsia="仿宋_GB2312" w:hAnsi="仿宋_GB2312" w:cs="仿宋_GB2312"/>
                <w:sz w:val="28"/>
                <w:szCs w:val="28"/>
              </w:rPr>
              <w:t>东院全科医学科门诊</w:t>
            </w:r>
          </w:p>
        </w:tc>
      </w:tr>
      <w:tr w:rsidR="00FD60CF" w:rsidRPr="006B247E" w:rsidTr="00FD60CF">
        <w:trPr>
          <w:trHeight w:val="557"/>
        </w:trPr>
        <w:tc>
          <w:tcPr>
            <w:tcW w:w="1595" w:type="dxa"/>
            <w:tcBorders>
              <w:top w:val="single" w:sz="4" w:space="0" w:color="auto"/>
              <w:left w:val="single" w:sz="4" w:space="0" w:color="auto"/>
              <w:bottom w:val="single" w:sz="4" w:space="0" w:color="auto"/>
              <w:right w:val="single" w:sz="4" w:space="0" w:color="auto"/>
            </w:tcBorders>
          </w:tcPr>
          <w:p w:rsidR="00FD60CF" w:rsidRPr="00337216" w:rsidRDefault="00FD60CF" w:rsidP="00E83B6B">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服务内容或特色</w:t>
            </w:r>
          </w:p>
        </w:tc>
        <w:tc>
          <w:tcPr>
            <w:tcW w:w="6927" w:type="dxa"/>
            <w:tcBorders>
              <w:top w:val="single" w:sz="4" w:space="0" w:color="auto"/>
              <w:left w:val="single" w:sz="4" w:space="0" w:color="auto"/>
              <w:bottom w:val="single" w:sz="4" w:space="0" w:color="auto"/>
              <w:right w:val="single" w:sz="4" w:space="0" w:color="auto"/>
            </w:tcBorders>
          </w:tcPr>
          <w:p w:rsidR="00FD60CF" w:rsidRPr="007C00A6" w:rsidRDefault="00FD60CF" w:rsidP="007C00A6">
            <w:pPr>
              <w:spacing w:line="400" w:lineRule="exact"/>
              <w:ind w:firstLineChars="150" w:firstLine="420"/>
              <w:rPr>
                <w:rFonts w:ascii="仿宋_GB2312" w:eastAsia="仿宋_GB2312" w:hAnsi="仿宋_GB2312" w:cs="仿宋_GB2312"/>
                <w:sz w:val="28"/>
                <w:szCs w:val="28"/>
              </w:rPr>
            </w:pPr>
            <w:r w:rsidRPr="007C00A6">
              <w:rPr>
                <w:rFonts w:ascii="仿宋_GB2312" w:eastAsia="仿宋_GB2312" w:hAnsi="仿宋_GB2312" w:cs="仿宋_GB2312"/>
                <w:sz w:val="28"/>
                <w:szCs w:val="28"/>
              </w:rPr>
              <w:t>1.神经系统各类疾病如头痛头晕；各种焦虑抑郁等心理性疾病；急慢性脑血管病如脑梗死、TIA、脑出血等；神经系统变性疾病如帕金森病、痴呆、运动神经元病等；共济失调；周围神经病、神经系统感染性疾病如脑炎脑膜炎等。2.重点突出头晕特色，专门建立头晕门诊（周一和周三），接诊各类前庭周围性眩晕如良性阵</w:t>
            </w:r>
            <w:r w:rsidRPr="007C00A6">
              <w:rPr>
                <w:rFonts w:ascii="仿宋_GB2312" w:eastAsia="仿宋_GB2312" w:hAnsi="仿宋_GB2312" w:cs="仿宋_GB2312"/>
                <w:sz w:val="28"/>
                <w:szCs w:val="28"/>
              </w:rPr>
              <w:lastRenderedPageBreak/>
              <w:t>发性位置性眩晕（耳石症）、前庭神经元炎、梅尼埃病、突发性聋伴眩晕等；前庭中枢性头晕包括：前庭性偏头痛、前庭阵发症、后循环缺血、后颅窝肿瘤、遗传性疾病等和非系统性头晕如心因性头晕（焦虑抑郁）、持续性姿势-感知性头晕、心源性头晕、眼源性头晕等等。3.其他各种内科疾病包括：急性上呼吸道感染、肺炎、轻中度冠心病、糖尿病、甲亢、急慢性胃炎、胃溃疡、胃肠息肉、肿瘤等各种消化道疾病、泌尿系感染、胆道感染等。</w:t>
            </w:r>
          </w:p>
        </w:tc>
      </w:tr>
      <w:tr w:rsidR="00C904BC" w:rsidRPr="007C00A6" w:rsidTr="00C904BC">
        <w:trPr>
          <w:trHeight w:val="557"/>
        </w:trPr>
        <w:tc>
          <w:tcPr>
            <w:tcW w:w="1595" w:type="dxa"/>
            <w:tcBorders>
              <w:top w:val="single" w:sz="4" w:space="0" w:color="auto"/>
              <w:left w:val="single" w:sz="4" w:space="0" w:color="auto"/>
              <w:bottom w:val="single" w:sz="4" w:space="0" w:color="auto"/>
              <w:right w:val="single" w:sz="4" w:space="0" w:color="auto"/>
            </w:tcBorders>
            <w:vAlign w:val="center"/>
          </w:tcPr>
          <w:p w:rsidR="00C904BC" w:rsidRPr="00337216" w:rsidRDefault="00C904BC" w:rsidP="00C904BC">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lastRenderedPageBreak/>
              <w:t>名称</w:t>
            </w:r>
          </w:p>
        </w:tc>
        <w:tc>
          <w:tcPr>
            <w:tcW w:w="6927" w:type="dxa"/>
            <w:tcBorders>
              <w:top w:val="single" w:sz="4" w:space="0" w:color="auto"/>
              <w:left w:val="single" w:sz="4" w:space="0" w:color="auto"/>
              <w:bottom w:val="single" w:sz="4" w:space="0" w:color="auto"/>
              <w:right w:val="single" w:sz="4" w:space="0" w:color="auto"/>
            </w:tcBorders>
            <w:vAlign w:val="center"/>
          </w:tcPr>
          <w:p w:rsidR="00C904BC" w:rsidRPr="007C00A6" w:rsidRDefault="00C904BC" w:rsidP="00C904BC">
            <w:pPr>
              <w:spacing w:line="400" w:lineRule="exact"/>
              <w:ind w:firstLineChars="150" w:firstLine="420"/>
              <w:jc w:val="left"/>
              <w:rPr>
                <w:rFonts w:ascii="仿宋_GB2312" w:eastAsia="仿宋_GB2312" w:hAnsi="仿宋_GB2312" w:cs="仿宋_GB2312"/>
                <w:sz w:val="28"/>
                <w:szCs w:val="28"/>
              </w:rPr>
            </w:pPr>
            <w:r w:rsidRPr="00C904BC">
              <w:rPr>
                <w:rFonts w:ascii="仿宋_GB2312" w:eastAsia="仿宋_GB2312" w:hAnsi="仿宋_GB2312" w:cs="仿宋_GB2312" w:hint="eastAsia"/>
                <w:sz w:val="28"/>
                <w:szCs w:val="28"/>
              </w:rPr>
              <w:t>眼科</w:t>
            </w:r>
          </w:p>
        </w:tc>
      </w:tr>
      <w:tr w:rsidR="00C904BC" w:rsidRPr="007C00A6" w:rsidTr="00C904BC">
        <w:trPr>
          <w:trHeight w:val="557"/>
        </w:trPr>
        <w:tc>
          <w:tcPr>
            <w:tcW w:w="1595" w:type="dxa"/>
            <w:tcBorders>
              <w:top w:val="single" w:sz="4" w:space="0" w:color="auto"/>
              <w:left w:val="single" w:sz="4" w:space="0" w:color="auto"/>
              <w:bottom w:val="single" w:sz="4" w:space="0" w:color="auto"/>
              <w:right w:val="single" w:sz="4" w:space="0" w:color="auto"/>
            </w:tcBorders>
          </w:tcPr>
          <w:p w:rsidR="00C904BC" w:rsidRPr="00337216" w:rsidRDefault="00C904BC" w:rsidP="00E83B6B">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服务内容或特色</w:t>
            </w:r>
          </w:p>
        </w:tc>
        <w:tc>
          <w:tcPr>
            <w:tcW w:w="6927" w:type="dxa"/>
            <w:tcBorders>
              <w:top w:val="single" w:sz="4" w:space="0" w:color="auto"/>
              <w:left w:val="single" w:sz="4" w:space="0" w:color="auto"/>
              <w:bottom w:val="single" w:sz="4" w:space="0" w:color="auto"/>
              <w:right w:val="single" w:sz="4" w:space="0" w:color="auto"/>
            </w:tcBorders>
          </w:tcPr>
          <w:p w:rsidR="00C904BC" w:rsidRPr="00C904BC" w:rsidRDefault="00C904BC" w:rsidP="00C904BC">
            <w:pPr>
              <w:spacing w:line="400" w:lineRule="exact"/>
              <w:ind w:firstLineChars="150" w:firstLine="420"/>
              <w:rPr>
                <w:rFonts w:ascii="仿宋_GB2312" w:eastAsia="仿宋_GB2312" w:hAnsi="仿宋_GB2312" w:cs="仿宋_GB2312"/>
                <w:sz w:val="28"/>
                <w:szCs w:val="28"/>
              </w:rPr>
            </w:pPr>
            <w:r w:rsidRPr="00C904BC">
              <w:rPr>
                <w:rFonts w:ascii="仿宋_GB2312" w:eastAsia="仿宋_GB2312" w:hAnsi="仿宋_GB2312" w:cs="仿宋_GB2312" w:hint="eastAsia"/>
                <w:sz w:val="28"/>
                <w:szCs w:val="28"/>
              </w:rPr>
              <w:t>烟台山医院眼科是一个集科、教、研于一体的临床科室，目前拥有博士学位1人，在读博士2人，硕士10人，2人参加过援坦桑尼亚医疗队，1人曾在法国南特教学医院集团（CHU-de-Nantes）进修学习。眼科门诊分为北院眼科门诊、东院眼科门诊和南院眼科门诊，每日均有副主任医师以上职称专家坐诊，其中东院眼科门诊周一和周三，北院眼科门诊周五由学科带头人、主任医师坐诊。</w:t>
            </w:r>
          </w:p>
          <w:p w:rsidR="00C904BC" w:rsidRPr="00C904BC" w:rsidRDefault="00C904BC" w:rsidP="00C904BC">
            <w:pPr>
              <w:spacing w:line="400" w:lineRule="exact"/>
              <w:ind w:firstLineChars="150" w:firstLine="420"/>
              <w:rPr>
                <w:rFonts w:ascii="仿宋_GB2312" w:eastAsia="仿宋_GB2312" w:hAnsi="仿宋_GB2312" w:cs="仿宋_GB2312"/>
                <w:sz w:val="28"/>
                <w:szCs w:val="28"/>
              </w:rPr>
            </w:pPr>
            <w:r w:rsidRPr="00C904BC">
              <w:rPr>
                <w:rFonts w:ascii="仿宋_GB2312" w:eastAsia="仿宋_GB2312" w:hAnsi="仿宋_GB2312" w:cs="仿宋_GB2312" w:hint="eastAsia"/>
                <w:sz w:val="28"/>
                <w:szCs w:val="28"/>
              </w:rPr>
              <w:t>眼科门诊拥有美国Opto-vueOCT和日本TOPCON公司的OCT，散瞳免散瞳一体的日本TOPCON眼底照相及造影机，美国科医人眼底激光机，法国光太ＡＢ超，瑞士OCTOPUS900视野计，日本TOPCON非接触眼压计、验光仪及综合验光仪，芬兰Icare手持眼压计，英国KEELER手持眼压计，德国OCULUS干眼筛查仪，干眼治疗仪，德国Zeiss显微镜、美国伟伦视力筛查仪等各种先进诊疗设备，可进行眼科所有常见疾病的诊断和治疗。眼科门诊配有独立的手术室，可进行清创缝合、部分眼睑手术、泪道冲洗、新生儿泪道探通等门诊手术。眼科门诊配有专门的干眼治疗室，为干眼患者提供舒适的干眼治疗。烟台山医院眼科2014年引进了烟威地区第一台RETCAM广域新生儿眼病筛查系统，到目前为止，已经筛查了40000余人，筛查出了先天性白内障、早产儿视网膜病变、视网膜母细胞瘤、眼眶胶质瘤、家族性渗出性玻璃体视网膜病变（FEVR）、先天性青光眼、眼部畸形</w:t>
            </w:r>
            <w:r w:rsidRPr="00C904BC">
              <w:rPr>
                <w:rFonts w:ascii="仿宋_GB2312" w:eastAsia="仿宋_GB2312" w:hAnsi="仿宋_GB2312" w:cs="仿宋_GB2312" w:hint="eastAsia"/>
                <w:sz w:val="28"/>
                <w:szCs w:val="28"/>
              </w:rPr>
              <w:lastRenderedPageBreak/>
              <w:t>等等，让患儿得到了及时的诊治，确保了患儿有用的视力，新生儿眼病筛查为新生儿拥有正常视功能保驾护航，尤其在早产儿视网膜病变的筛查和诊治方面取得了良好的业绩。视力筛查仪和验光仪，可为婴幼儿及青少年进行视力筛查、医学验光并可进行视力矫正指导、框架配镜、角膜塑形镜验配及弱视训练的指导等。</w:t>
            </w:r>
          </w:p>
          <w:p w:rsidR="00C904BC" w:rsidRPr="007C00A6" w:rsidRDefault="00C904BC" w:rsidP="00C904BC">
            <w:pPr>
              <w:spacing w:line="400" w:lineRule="exact"/>
              <w:ind w:firstLineChars="150" w:firstLine="420"/>
              <w:rPr>
                <w:rFonts w:ascii="仿宋_GB2312" w:eastAsia="仿宋_GB2312" w:hAnsi="仿宋_GB2312" w:cs="仿宋_GB2312"/>
                <w:sz w:val="28"/>
                <w:szCs w:val="28"/>
              </w:rPr>
            </w:pPr>
            <w:r w:rsidRPr="00C904BC">
              <w:rPr>
                <w:rFonts w:ascii="仿宋_GB2312" w:eastAsia="仿宋_GB2312" w:hAnsi="仿宋_GB2312" w:cs="仿宋_GB2312" w:hint="eastAsia"/>
                <w:sz w:val="28"/>
                <w:szCs w:val="28"/>
              </w:rPr>
              <w:t>烟台市烟台山医院眼科在新生儿眼病筛查、微创治疗泪道疾病、眼睑整形美容、眼眶病诊治等方面走在烟威地区的前列。</w:t>
            </w:r>
          </w:p>
        </w:tc>
      </w:tr>
      <w:tr w:rsidR="00C63171" w:rsidRPr="007C00A6" w:rsidTr="00C63171">
        <w:trPr>
          <w:trHeight w:val="557"/>
        </w:trPr>
        <w:tc>
          <w:tcPr>
            <w:tcW w:w="1595" w:type="dxa"/>
            <w:tcBorders>
              <w:top w:val="single" w:sz="4" w:space="0" w:color="auto"/>
              <w:left w:val="single" w:sz="4" w:space="0" w:color="auto"/>
              <w:bottom w:val="single" w:sz="4" w:space="0" w:color="auto"/>
              <w:right w:val="single" w:sz="4" w:space="0" w:color="auto"/>
            </w:tcBorders>
            <w:vAlign w:val="center"/>
          </w:tcPr>
          <w:p w:rsidR="00C63171" w:rsidRPr="00337216" w:rsidRDefault="00C63171" w:rsidP="00C63171">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lastRenderedPageBreak/>
              <w:t>名称</w:t>
            </w:r>
          </w:p>
        </w:tc>
        <w:tc>
          <w:tcPr>
            <w:tcW w:w="6927" w:type="dxa"/>
            <w:tcBorders>
              <w:top w:val="single" w:sz="4" w:space="0" w:color="auto"/>
              <w:left w:val="single" w:sz="4" w:space="0" w:color="auto"/>
              <w:bottom w:val="single" w:sz="4" w:space="0" w:color="auto"/>
              <w:right w:val="single" w:sz="4" w:space="0" w:color="auto"/>
            </w:tcBorders>
            <w:vAlign w:val="center"/>
          </w:tcPr>
          <w:p w:rsidR="00C63171" w:rsidRPr="007C00A6" w:rsidRDefault="00C63171" w:rsidP="00C63171">
            <w:pPr>
              <w:spacing w:line="400" w:lineRule="exact"/>
              <w:ind w:firstLineChars="150" w:firstLine="420"/>
              <w:jc w:val="left"/>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胃肠肛肠外科门诊</w:t>
            </w:r>
          </w:p>
        </w:tc>
      </w:tr>
      <w:tr w:rsidR="00C63171" w:rsidRPr="007C00A6" w:rsidTr="00C63171">
        <w:trPr>
          <w:trHeight w:val="557"/>
        </w:trPr>
        <w:tc>
          <w:tcPr>
            <w:tcW w:w="1595" w:type="dxa"/>
            <w:tcBorders>
              <w:top w:val="single" w:sz="4" w:space="0" w:color="auto"/>
              <w:left w:val="single" w:sz="4" w:space="0" w:color="auto"/>
              <w:bottom w:val="single" w:sz="4" w:space="0" w:color="auto"/>
              <w:right w:val="single" w:sz="4" w:space="0" w:color="auto"/>
            </w:tcBorders>
          </w:tcPr>
          <w:p w:rsidR="00C63171" w:rsidRPr="00337216" w:rsidRDefault="00C63171" w:rsidP="00050A95">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服务内容或特色</w:t>
            </w:r>
          </w:p>
        </w:tc>
        <w:tc>
          <w:tcPr>
            <w:tcW w:w="6927" w:type="dxa"/>
            <w:tcBorders>
              <w:top w:val="single" w:sz="4" w:space="0" w:color="auto"/>
              <w:left w:val="single" w:sz="4" w:space="0" w:color="auto"/>
              <w:bottom w:val="single" w:sz="4" w:space="0" w:color="auto"/>
              <w:right w:val="single" w:sz="4" w:space="0" w:color="auto"/>
            </w:tcBorders>
          </w:tcPr>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常见疾病及症状：腹痛、腹胀、腹部包块、恶心呕吐、进食后饱胀不适、反酸、嗳气、便血、肛门肿物脱出、肛周肿痛不适、骶尾部肿痛感染、大便习惯及形状的改变、各种类型的便秘、腹壁异常包块、体表肿物、体表感染、过度肥胖、各种类型的急腹症及腹部损伤及术后并发症、肠穿孔、肠破裂等。</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1</w:t>
            </w:r>
            <w:r w:rsidR="001B516B">
              <w:rPr>
                <w:rFonts w:ascii="仿宋_GB2312" w:eastAsia="仿宋_GB2312" w:hAnsi="仿宋_GB2312" w:cs="仿宋_GB2312" w:hint="eastAsia"/>
                <w:sz w:val="28"/>
                <w:szCs w:val="28"/>
              </w:rPr>
              <w:t>．</w:t>
            </w:r>
            <w:r w:rsidRPr="00C63171">
              <w:rPr>
                <w:rFonts w:ascii="仿宋_GB2312" w:eastAsia="仿宋_GB2312" w:hAnsi="仿宋_GB2312" w:cs="仿宋_GB2312" w:hint="eastAsia"/>
                <w:sz w:val="28"/>
                <w:szCs w:val="28"/>
              </w:rPr>
              <w:t>胃十二指肠良性疾病：胃肠道良性息肉、胃十二指肠溃疡、胃十二指肠溃疡伴出血、穿孔、胃肠道异物、胃肠道结石。</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2</w:t>
            </w:r>
            <w:r w:rsidR="001B516B">
              <w:rPr>
                <w:rFonts w:ascii="仿宋_GB2312" w:eastAsia="仿宋_GB2312" w:hAnsi="仿宋_GB2312" w:cs="仿宋_GB2312" w:hint="eastAsia"/>
                <w:sz w:val="28"/>
                <w:szCs w:val="28"/>
              </w:rPr>
              <w:t>．</w:t>
            </w:r>
            <w:r w:rsidRPr="00C63171">
              <w:rPr>
                <w:rFonts w:ascii="仿宋_GB2312" w:eastAsia="仿宋_GB2312" w:hAnsi="仿宋_GB2312" w:cs="仿宋_GB2312" w:hint="eastAsia"/>
                <w:sz w:val="28"/>
                <w:szCs w:val="28"/>
              </w:rPr>
              <w:t>阑尾疾病：急慢性阑尾炎、阑尾良恶性肿瘤。</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3</w:t>
            </w:r>
            <w:r w:rsidR="001B516B">
              <w:rPr>
                <w:rFonts w:ascii="仿宋_GB2312" w:eastAsia="仿宋_GB2312" w:hAnsi="仿宋_GB2312" w:cs="仿宋_GB2312" w:hint="eastAsia"/>
                <w:sz w:val="28"/>
                <w:szCs w:val="28"/>
              </w:rPr>
              <w:t>．</w:t>
            </w:r>
            <w:r w:rsidRPr="00C63171">
              <w:rPr>
                <w:rFonts w:ascii="仿宋_GB2312" w:eastAsia="仿宋_GB2312" w:hAnsi="仿宋_GB2312" w:cs="仿宋_GB2312" w:hint="eastAsia"/>
                <w:sz w:val="28"/>
                <w:szCs w:val="28"/>
              </w:rPr>
              <w:t>肠梗阻：各种类型的肠梗阻</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4</w:t>
            </w:r>
            <w:r w:rsidR="001B516B">
              <w:rPr>
                <w:rFonts w:ascii="仿宋_GB2312" w:eastAsia="仿宋_GB2312" w:hAnsi="仿宋_GB2312" w:cs="仿宋_GB2312" w:hint="eastAsia"/>
                <w:sz w:val="28"/>
                <w:szCs w:val="28"/>
              </w:rPr>
              <w:t>．</w:t>
            </w:r>
            <w:r w:rsidRPr="00C63171">
              <w:rPr>
                <w:rFonts w:ascii="仿宋_GB2312" w:eastAsia="仿宋_GB2312" w:hAnsi="仿宋_GB2312" w:cs="仿宋_GB2312" w:hint="eastAsia"/>
                <w:sz w:val="28"/>
                <w:szCs w:val="28"/>
              </w:rPr>
              <w:t>直肠肛门疾病：内痔、外痔、混合痔、肛瘘、肛裂、肛周脓肿、直肠息肉、直肠真性脱垂、直肠粘膜内脱垂</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5</w:t>
            </w:r>
            <w:r w:rsidR="001B516B">
              <w:rPr>
                <w:rFonts w:ascii="仿宋_GB2312" w:eastAsia="仿宋_GB2312" w:hAnsi="仿宋_GB2312" w:cs="仿宋_GB2312" w:hint="eastAsia"/>
                <w:sz w:val="28"/>
                <w:szCs w:val="28"/>
              </w:rPr>
              <w:t>．</w:t>
            </w:r>
            <w:r w:rsidRPr="00C63171">
              <w:rPr>
                <w:rFonts w:ascii="仿宋_GB2312" w:eastAsia="仿宋_GB2312" w:hAnsi="仿宋_GB2312" w:cs="仿宋_GB2312" w:hint="eastAsia"/>
                <w:sz w:val="28"/>
                <w:szCs w:val="28"/>
              </w:rPr>
              <w:t>结直肠疾病：结肠癌、直肠癌、结直肠良性肿瘤、结肠憩室炎、先天及后天性巨结肠、乙状结肠扭转。</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6</w:t>
            </w:r>
            <w:r w:rsidR="001B516B">
              <w:rPr>
                <w:rFonts w:ascii="仿宋_GB2312" w:eastAsia="仿宋_GB2312" w:hAnsi="仿宋_GB2312" w:cs="仿宋_GB2312" w:hint="eastAsia"/>
                <w:sz w:val="28"/>
                <w:szCs w:val="28"/>
              </w:rPr>
              <w:t>．</w:t>
            </w:r>
            <w:r w:rsidRPr="00C63171">
              <w:rPr>
                <w:rFonts w:ascii="仿宋_GB2312" w:eastAsia="仿宋_GB2312" w:hAnsi="仿宋_GB2312" w:cs="仿宋_GB2312" w:hint="eastAsia"/>
                <w:sz w:val="28"/>
                <w:szCs w:val="28"/>
              </w:rPr>
              <w:t>疝：各种类型的腹壁疝，小儿疝、成人疝、腰疝、白线疝、脐疝、腰疝、切口疝、造口旁疝，腹内疝。</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7</w:t>
            </w:r>
            <w:r w:rsidR="001B516B">
              <w:rPr>
                <w:rFonts w:ascii="仿宋_GB2312" w:eastAsia="仿宋_GB2312" w:hAnsi="仿宋_GB2312" w:cs="仿宋_GB2312" w:hint="eastAsia"/>
                <w:sz w:val="28"/>
                <w:szCs w:val="28"/>
              </w:rPr>
              <w:t>．</w:t>
            </w:r>
            <w:r w:rsidRPr="00C63171">
              <w:rPr>
                <w:rFonts w:ascii="仿宋_GB2312" w:eastAsia="仿宋_GB2312" w:hAnsi="仿宋_GB2312" w:cs="仿宋_GB2312" w:hint="eastAsia"/>
                <w:sz w:val="28"/>
                <w:szCs w:val="28"/>
              </w:rPr>
              <w:t>藏毛疾病：藏毛窦、藏毛囊肿。</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8</w:t>
            </w:r>
            <w:r w:rsidR="001B516B">
              <w:rPr>
                <w:rFonts w:ascii="仿宋_GB2312" w:eastAsia="仿宋_GB2312" w:hAnsi="仿宋_GB2312" w:cs="仿宋_GB2312" w:hint="eastAsia"/>
                <w:sz w:val="28"/>
                <w:szCs w:val="28"/>
              </w:rPr>
              <w:t>．</w:t>
            </w:r>
            <w:r w:rsidRPr="00C63171">
              <w:rPr>
                <w:rFonts w:ascii="仿宋_GB2312" w:eastAsia="仿宋_GB2312" w:hAnsi="仿宋_GB2312" w:cs="仿宋_GB2312" w:hint="eastAsia"/>
                <w:sz w:val="28"/>
                <w:szCs w:val="28"/>
              </w:rPr>
              <w:t>其他：外科感染如：丹毒、体表感染性包块、腹壁脓肿等。</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9</w:t>
            </w:r>
            <w:r w:rsidR="001B516B">
              <w:rPr>
                <w:rFonts w:ascii="仿宋_GB2312" w:eastAsia="仿宋_GB2312" w:hAnsi="仿宋_GB2312" w:cs="仿宋_GB2312" w:hint="eastAsia"/>
                <w:sz w:val="28"/>
                <w:szCs w:val="28"/>
              </w:rPr>
              <w:t>．</w:t>
            </w:r>
            <w:r w:rsidRPr="00C63171">
              <w:rPr>
                <w:rFonts w:ascii="仿宋_GB2312" w:eastAsia="仿宋_GB2312" w:hAnsi="仿宋_GB2312" w:cs="仿宋_GB2312" w:hint="eastAsia"/>
                <w:sz w:val="28"/>
                <w:szCs w:val="28"/>
              </w:rPr>
              <w:t>各种类型的便秘：结肠慢传输、出口梗阻性便秘等</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特色技术：</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lastRenderedPageBreak/>
              <w:t>1</w:t>
            </w:r>
            <w:r w:rsidR="001B516B">
              <w:rPr>
                <w:rFonts w:ascii="仿宋_GB2312" w:eastAsia="仿宋_GB2312" w:hAnsi="仿宋_GB2312" w:cs="仿宋_GB2312" w:hint="eastAsia"/>
                <w:sz w:val="28"/>
                <w:szCs w:val="28"/>
              </w:rPr>
              <w:t>．</w:t>
            </w:r>
            <w:r w:rsidRPr="00C63171">
              <w:rPr>
                <w:rFonts w:ascii="仿宋_GB2312" w:eastAsia="仿宋_GB2312" w:hAnsi="仿宋_GB2312" w:cs="仿宋_GB2312" w:hint="eastAsia"/>
                <w:sz w:val="28"/>
                <w:szCs w:val="28"/>
              </w:rPr>
              <w:t>胃肠肿瘤微创治疗，腹腔镜胃肠肿瘤根治手术</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2</w:t>
            </w:r>
            <w:r w:rsidR="001B516B">
              <w:rPr>
                <w:rFonts w:ascii="仿宋_GB2312" w:eastAsia="仿宋_GB2312" w:hAnsi="仿宋_GB2312" w:cs="仿宋_GB2312" w:hint="eastAsia"/>
                <w:sz w:val="28"/>
                <w:szCs w:val="28"/>
              </w:rPr>
              <w:t>．</w:t>
            </w:r>
            <w:r w:rsidRPr="00C63171">
              <w:rPr>
                <w:rFonts w:ascii="仿宋_GB2312" w:eastAsia="仿宋_GB2312" w:hAnsi="仿宋_GB2312" w:cs="仿宋_GB2312" w:hint="eastAsia"/>
                <w:sz w:val="28"/>
                <w:szCs w:val="28"/>
              </w:rPr>
              <w:t>腹腔镜直肠超低位保肛手术</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3</w:t>
            </w:r>
            <w:r w:rsidR="001B516B">
              <w:rPr>
                <w:rFonts w:ascii="仿宋_GB2312" w:eastAsia="仿宋_GB2312" w:hAnsi="仿宋_GB2312" w:cs="仿宋_GB2312" w:hint="eastAsia"/>
                <w:sz w:val="28"/>
                <w:szCs w:val="28"/>
              </w:rPr>
              <w:t>．</w:t>
            </w:r>
            <w:r w:rsidRPr="00C63171">
              <w:rPr>
                <w:rFonts w:ascii="仿宋_GB2312" w:eastAsia="仿宋_GB2312" w:hAnsi="仿宋_GB2312" w:cs="仿宋_GB2312" w:hint="eastAsia"/>
                <w:sz w:val="28"/>
                <w:szCs w:val="28"/>
              </w:rPr>
              <w:t>NOSES手术。</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4</w:t>
            </w:r>
            <w:r w:rsidR="001B516B">
              <w:rPr>
                <w:rFonts w:ascii="仿宋_GB2312" w:eastAsia="仿宋_GB2312" w:hAnsi="仿宋_GB2312" w:cs="仿宋_GB2312" w:hint="eastAsia"/>
                <w:sz w:val="28"/>
                <w:szCs w:val="28"/>
              </w:rPr>
              <w:t>．</w:t>
            </w:r>
            <w:r w:rsidRPr="00C63171">
              <w:rPr>
                <w:rFonts w:ascii="仿宋_GB2312" w:eastAsia="仿宋_GB2312" w:hAnsi="仿宋_GB2312" w:cs="仿宋_GB2312" w:hint="eastAsia"/>
                <w:sz w:val="28"/>
                <w:szCs w:val="28"/>
              </w:rPr>
              <w:t>微创腹腔镜疝修补手术：腹腔镜小儿疝内环口缝扎术、TAPP、TEP手术</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5</w:t>
            </w:r>
            <w:r w:rsidR="001B516B">
              <w:rPr>
                <w:rFonts w:ascii="仿宋_GB2312" w:eastAsia="仿宋_GB2312" w:hAnsi="仿宋_GB2312" w:cs="仿宋_GB2312" w:hint="eastAsia"/>
                <w:sz w:val="28"/>
                <w:szCs w:val="28"/>
              </w:rPr>
              <w:t>．</w:t>
            </w:r>
            <w:r w:rsidRPr="00C63171">
              <w:rPr>
                <w:rFonts w:ascii="仿宋_GB2312" w:eastAsia="仿宋_GB2312" w:hAnsi="仿宋_GB2312" w:cs="仿宋_GB2312" w:hint="eastAsia"/>
                <w:sz w:val="28"/>
                <w:szCs w:val="28"/>
              </w:rPr>
              <w:t>PPH手术</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6</w:t>
            </w:r>
            <w:r w:rsidR="001B516B">
              <w:rPr>
                <w:rFonts w:ascii="仿宋_GB2312" w:eastAsia="仿宋_GB2312" w:hAnsi="仿宋_GB2312" w:cs="仿宋_GB2312" w:hint="eastAsia"/>
                <w:sz w:val="28"/>
                <w:szCs w:val="28"/>
              </w:rPr>
              <w:t>．</w:t>
            </w:r>
            <w:r w:rsidRPr="00C63171">
              <w:rPr>
                <w:rFonts w:ascii="仿宋_GB2312" w:eastAsia="仿宋_GB2312" w:hAnsi="仿宋_GB2312" w:cs="仿宋_GB2312" w:hint="eastAsia"/>
                <w:sz w:val="28"/>
                <w:szCs w:val="28"/>
              </w:rPr>
              <w:t>肛瘘的微创治疗、虚实挂线术</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7</w:t>
            </w:r>
            <w:r w:rsidR="001B516B">
              <w:rPr>
                <w:rFonts w:ascii="仿宋_GB2312" w:eastAsia="仿宋_GB2312" w:hAnsi="仿宋_GB2312" w:cs="仿宋_GB2312" w:hint="eastAsia"/>
                <w:sz w:val="28"/>
                <w:szCs w:val="28"/>
              </w:rPr>
              <w:t>．</w:t>
            </w:r>
            <w:r w:rsidRPr="00C63171">
              <w:rPr>
                <w:rFonts w:ascii="仿宋_GB2312" w:eastAsia="仿宋_GB2312" w:hAnsi="仿宋_GB2312" w:cs="仿宋_GB2312" w:hint="eastAsia"/>
                <w:sz w:val="28"/>
                <w:szCs w:val="28"/>
              </w:rPr>
              <w:t>单孔腹腔镜阑尾切除手术。</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8</w:t>
            </w:r>
            <w:r w:rsidR="001B516B">
              <w:rPr>
                <w:rFonts w:ascii="仿宋_GB2312" w:eastAsia="仿宋_GB2312" w:hAnsi="仿宋_GB2312" w:cs="仿宋_GB2312" w:hint="eastAsia"/>
                <w:sz w:val="28"/>
                <w:szCs w:val="28"/>
              </w:rPr>
              <w:t>．</w:t>
            </w:r>
            <w:r w:rsidRPr="00C63171">
              <w:rPr>
                <w:rFonts w:ascii="仿宋_GB2312" w:eastAsia="仿宋_GB2312" w:hAnsi="仿宋_GB2312" w:cs="仿宋_GB2312" w:hint="eastAsia"/>
                <w:sz w:val="28"/>
                <w:szCs w:val="28"/>
              </w:rPr>
              <w:t>藏毛窦根治性切除+皮瓣转移手术（linberg手术）</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9</w:t>
            </w:r>
            <w:r w:rsidR="001B516B">
              <w:rPr>
                <w:rFonts w:ascii="仿宋_GB2312" w:eastAsia="仿宋_GB2312" w:hAnsi="仿宋_GB2312" w:cs="仿宋_GB2312" w:hint="eastAsia"/>
                <w:sz w:val="28"/>
                <w:szCs w:val="28"/>
              </w:rPr>
              <w:t>．</w:t>
            </w:r>
            <w:r w:rsidRPr="00C63171">
              <w:rPr>
                <w:rFonts w:ascii="仿宋_GB2312" w:eastAsia="仿宋_GB2312" w:hAnsi="仿宋_GB2312" w:cs="仿宋_GB2312" w:hint="eastAsia"/>
                <w:sz w:val="28"/>
                <w:szCs w:val="28"/>
              </w:rPr>
              <w:t>胃肠道息肉及肿瘤的内镜下治疗（EMR、ESD）</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10</w:t>
            </w:r>
            <w:r w:rsidR="001B516B">
              <w:rPr>
                <w:rFonts w:ascii="仿宋_GB2312" w:eastAsia="仿宋_GB2312" w:hAnsi="仿宋_GB2312" w:cs="仿宋_GB2312" w:hint="eastAsia"/>
                <w:sz w:val="28"/>
                <w:szCs w:val="28"/>
              </w:rPr>
              <w:t>．</w:t>
            </w:r>
            <w:r w:rsidRPr="00C63171">
              <w:rPr>
                <w:rFonts w:ascii="仿宋_GB2312" w:eastAsia="仿宋_GB2312" w:hAnsi="仿宋_GB2312" w:cs="仿宋_GB2312" w:hint="eastAsia"/>
                <w:sz w:val="28"/>
                <w:szCs w:val="28"/>
              </w:rPr>
              <w:t>内镜下止血术、异物取出术、肿瘤剜除术</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11</w:t>
            </w:r>
            <w:r w:rsidR="001B516B">
              <w:rPr>
                <w:rFonts w:ascii="仿宋_GB2312" w:eastAsia="仿宋_GB2312" w:hAnsi="仿宋_GB2312" w:cs="仿宋_GB2312" w:hint="eastAsia"/>
                <w:sz w:val="28"/>
                <w:szCs w:val="28"/>
              </w:rPr>
              <w:t>．</w:t>
            </w:r>
            <w:r w:rsidRPr="00C63171">
              <w:rPr>
                <w:rFonts w:ascii="仿宋_GB2312" w:eastAsia="仿宋_GB2312" w:hAnsi="仿宋_GB2312" w:cs="仿宋_GB2312" w:hint="eastAsia"/>
                <w:sz w:val="28"/>
                <w:szCs w:val="28"/>
              </w:rPr>
              <w:t>微创减重手术</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12</w:t>
            </w:r>
            <w:r w:rsidR="001B516B">
              <w:rPr>
                <w:rFonts w:ascii="仿宋_GB2312" w:eastAsia="仿宋_GB2312" w:hAnsi="仿宋_GB2312" w:cs="仿宋_GB2312" w:hint="eastAsia"/>
                <w:sz w:val="28"/>
                <w:szCs w:val="28"/>
              </w:rPr>
              <w:t>．</w:t>
            </w:r>
            <w:r w:rsidRPr="00C63171">
              <w:rPr>
                <w:rFonts w:ascii="仿宋_GB2312" w:eastAsia="仿宋_GB2312" w:hAnsi="仿宋_GB2312" w:cs="仿宋_GB2312" w:hint="eastAsia"/>
                <w:sz w:val="28"/>
                <w:szCs w:val="28"/>
              </w:rPr>
              <w:t>腹腔镜胃肠镜双镜联合手术技术</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13</w:t>
            </w:r>
            <w:r w:rsidR="001B516B">
              <w:rPr>
                <w:rFonts w:ascii="仿宋_GB2312" w:eastAsia="仿宋_GB2312" w:hAnsi="仿宋_GB2312" w:cs="仿宋_GB2312" w:hint="eastAsia"/>
                <w:sz w:val="28"/>
                <w:szCs w:val="28"/>
              </w:rPr>
              <w:t>．</w:t>
            </w:r>
            <w:r w:rsidRPr="00C63171">
              <w:rPr>
                <w:rFonts w:ascii="仿宋_GB2312" w:eastAsia="仿宋_GB2312" w:hAnsi="仿宋_GB2312" w:cs="仿宋_GB2312" w:hint="eastAsia"/>
                <w:sz w:val="28"/>
                <w:szCs w:val="28"/>
              </w:rPr>
              <w:t>肿瘤多学科MDT诊疗</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14</w:t>
            </w:r>
            <w:r w:rsidR="001B516B">
              <w:rPr>
                <w:rFonts w:ascii="仿宋_GB2312" w:eastAsia="仿宋_GB2312" w:hAnsi="仿宋_GB2312" w:cs="仿宋_GB2312" w:hint="eastAsia"/>
                <w:sz w:val="28"/>
                <w:szCs w:val="28"/>
              </w:rPr>
              <w:t>．</w:t>
            </w:r>
            <w:r w:rsidRPr="00C63171">
              <w:rPr>
                <w:rFonts w:ascii="仿宋_GB2312" w:eastAsia="仿宋_GB2312" w:hAnsi="仿宋_GB2312" w:cs="仿宋_GB2312" w:hint="eastAsia"/>
                <w:sz w:val="28"/>
                <w:szCs w:val="28"/>
              </w:rPr>
              <w:t>胃肠道疾病加速康复外科诊疗</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15</w:t>
            </w:r>
            <w:r w:rsidR="001B516B">
              <w:rPr>
                <w:rFonts w:ascii="仿宋_GB2312" w:eastAsia="仿宋_GB2312" w:hAnsi="仿宋_GB2312" w:cs="仿宋_GB2312" w:hint="eastAsia"/>
                <w:sz w:val="28"/>
                <w:szCs w:val="28"/>
              </w:rPr>
              <w:t>．</w:t>
            </w:r>
            <w:r w:rsidRPr="00C63171">
              <w:rPr>
                <w:rFonts w:ascii="仿宋_GB2312" w:eastAsia="仿宋_GB2312" w:hAnsi="仿宋_GB2312" w:cs="仿宋_GB2312" w:hint="eastAsia"/>
                <w:sz w:val="28"/>
                <w:szCs w:val="28"/>
              </w:rPr>
              <w:t>围术期无痛诊疗管理及伤口造口护理</w:t>
            </w:r>
          </w:p>
        </w:tc>
      </w:tr>
      <w:tr w:rsidR="00C63171" w:rsidRPr="007C00A6" w:rsidTr="00C63171">
        <w:trPr>
          <w:trHeight w:val="557"/>
        </w:trPr>
        <w:tc>
          <w:tcPr>
            <w:tcW w:w="1595" w:type="dxa"/>
            <w:tcBorders>
              <w:top w:val="single" w:sz="4" w:space="0" w:color="auto"/>
              <w:left w:val="single" w:sz="4" w:space="0" w:color="auto"/>
              <w:bottom w:val="single" w:sz="4" w:space="0" w:color="auto"/>
              <w:right w:val="single" w:sz="4" w:space="0" w:color="auto"/>
            </w:tcBorders>
            <w:vAlign w:val="center"/>
          </w:tcPr>
          <w:p w:rsidR="00C63171" w:rsidRPr="00337216" w:rsidRDefault="00C63171" w:rsidP="00C63171">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lastRenderedPageBreak/>
              <w:t>名称</w:t>
            </w:r>
          </w:p>
        </w:tc>
        <w:tc>
          <w:tcPr>
            <w:tcW w:w="6927" w:type="dxa"/>
            <w:tcBorders>
              <w:top w:val="single" w:sz="4" w:space="0" w:color="auto"/>
              <w:left w:val="single" w:sz="4" w:space="0" w:color="auto"/>
              <w:bottom w:val="single" w:sz="4" w:space="0" w:color="auto"/>
              <w:right w:val="single" w:sz="4" w:space="0" w:color="auto"/>
            </w:tcBorders>
            <w:vAlign w:val="center"/>
          </w:tcPr>
          <w:p w:rsidR="00C63171" w:rsidRPr="007C00A6" w:rsidRDefault="00C63171" w:rsidP="00C63171">
            <w:pPr>
              <w:spacing w:line="400" w:lineRule="exact"/>
              <w:ind w:firstLineChars="150" w:firstLine="420"/>
              <w:jc w:val="left"/>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南院内二科</w:t>
            </w:r>
          </w:p>
        </w:tc>
      </w:tr>
      <w:tr w:rsidR="00C63171" w:rsidRPr="007C00A6" w:rsidTr="00C63171">
        <w:trPr>
          <w:trHeight w:val="557"/>
        </w:trPr>
        <w:tc>
          <w:tcPr>
            <w:tcW w:w="1595" w:type="dxa"/>
            <w:tcBorders>
              <w:top w:val="single" w:sz="4" w:space="0" w:color="auto"/>
              <w:left w:val="single" w:sz="4" w:space="0" w:color="auto"/>
              <w:bottom w:val="single" w:sz="4" w:space="0" w:color="auto"/>
              <w:right w:val="single" w:sz="4" w:space="0" w:color="auto"/>
            </w:tcBorders>
          </w:tcPr>
          <w:p w:rsidR="00C63171" w:rsidRPr="00337216" w:rsidRDefault="00C63171" w:rsidP="00050A95">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服务内容或特色</w:t>
            </w:r>
          </w:p>
        </w:tc>
        <w:tc>
          <w:tcPr>
            <w:tcW w:w="6927" w:type="dxa"/>
            <w:tcBorders>
              <w:top w:val="single" w:sz="4" w:space="0" w:color="auto"/>
              <w:left w:val="single" w:sz="4" w:space="0" w:color="auto"/>
              <w:bottom w:val="single" w:sz="4" w:space="0" w:color="auto"/>
              <w:right w:val="single" w:sz="4" w:space="0" w:color="auto"/>
            </w:tcBorders>
          </w:tcPr>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专业方向是心血管内科和神经内科，拥有一支医术精湛、医德德高尚、技术一流的专业技术团队。科室开设床位33张，其中监护病房床位8张。目前科室拥有先进的床边心电监护设备、实时动态心电监测测、动态血压监测、除颤仪、微量泵、无创呼吸机等设备。科室医务人员长期从事冠心病、心肌病、瓣膜病、高血压、心力衰竭、心律失常、脑梗死、脑出血、脑炎、癫痫、帕金森氏病、焦虑抑郁症等心脑血管疾病的诊断和治疗，在急性心肌梗死、急性脑梗死等危重急症的抢救治疗方面经验丰富。专业的设备，专业的团队、专业的护理为患者提供优质的诊疗服务，从诊断、治疗、护理、预防等各个方面为患者提供全方位的服务，为您的健康保驾护航。</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南院内二科特色诊疗：</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1. 心脏介入治疗：</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冠脉介入治疗方面：冠状动脉造影、冠状动脉球囊扩张术、冠状动脉支架植入术为冠心病 心绞痛 心肌梗</w:t>
            </w:r>
            <w:r w:rsidRPr="00C63171">
              <w:rPr>
                <w:rFonts w:ascii="仿宋_GB2312" w:eastAsia="仿宋_GB2312" w:hAnsi="仿宋_GB2312" w:cs="仿宋_GB2312" w:hint="eastAsia"/>
                <w:sz w:val="28"/>
                <w:szCs w:val="28"/>
              </w:rPr>
              <w:lastRenderedPageBreak/>
              <w:t>死等血管病变患者明确诊断、解除病痛、提高生存率提供了保障；在左主干病变、分叉病变、慢性闭塞病变(CTO)、钙化 病变等复杂手术方面经验丰富，在IVUS、FFR等先进设备指导下进行精准冠脉治疗，在山东省内率先开展冠脉旋磨术、支架再狭窄药物球囊治疗术等。</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心律失常介入方面：各种室上性心动过速、心动过速、房速、房扑、房颤等导管消融治疗，并应用最新三维标测技术指导精准治疗，倡导绿</w:t>
            </w:r>
          </w:p>
          <w:p w:rsidR="00C63171" w:rsidRPr="00C63171" w:rsidRDefault="00C63171" w:rsidP="00C63171">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色电生理理念、减少射线辐射损害。常规开展单、双腔起搏器、ICD、CRT等治疗缓慢性心律失常、心源性猝死和心衰伴室内传导阻滞。</w:t>
            </w:r>
          </w:p>
          <w:p w:rsidR="00C63171" w:rsidRPr="00C63171" w:rsidRDefault="00C63171" w:rsidP="00C63171">
            <w:pPr>
              <w:spacing w:line="400" w:lineRule="exact"/>
              <w:ind w:firstLineChars="150" w:firstLine="420"/>
              <w:rPr>
                <w:rFonts w:ascii="微软雅黑" w:eastAsia="微软雅黑" w:hAnsi="微软雅黑" w:cs="宋体"/>
                <w:color w:val="000000"/>
                <w:sz w:val="27"/>
                <w:szCs w:val="27"/>
              </w:rPr>
            </w:pPr>
            <w:r w:rsidRPr="00C63171">
              <w:rPr>
                <w:rFonts w:ascii="仿宋_GB2312" w:eastAsia="仿宋_GB2312" w:hAnsi="仿宋_GB2312" w:cs="仿宋_GB2312" w:hint="eastAsia"/>
                <w:sz w:val="28"/>
                <w:szCs w:val="28"/>
              </w:rPr>
              <w:t>2.脑梗死溶栓及介入治疗：熟练掌握脑梗死溶栓治疗的适应症，常年开展溶栓治疗，对于大面积脑梗死及溶栓失败患者积极与我院介入团队、合作开展颈动脉取栓等治疗，改善了患者近期生存率及远期预后；开展脑血管血管造影及支架植入术，为严重脑血管病变的患者改善预后提供保障。</w:t>
            </w:r>
          </w:p>
        </w:tc>
      </w:tr>
      <w:tr w:rsidR="00C63171" w:rsidRPr="007C00A6" w:rsidTr="00C63171">
        <w:trPr>
          <w:trHeight w:val="557"/>
        </w:trPr>
        <w:tc>
          <w:tcPr>
            <w:tcW w:w="1595" w:type="dxa"/>
            <w:tcBorders>
              <w:top w:val="single" w:sz="4" w:space="0" w:color="auto"/>
              <w:left w:val="single" w:sz="4" w:space="0" w:color="auto"/>
              <w:bottom w:val="single" w:sz="4" w:space="0" w:color="auto"/>
              <w:right w:val="single" w:sz="4" w:space="0" w:color="auto"/>
            </w:tcBorders>
          </w:tcPr>
          <w:p w:rsidR="00C63171" w:rsidRPr="00337216" w:rsidRDefault="00C63171" w:rsidP="00050A95">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lastRenderedPageBreak/>
              <w:t>名称</w:t>
            </w:r>
          </w:p>
        </w:tc>
        <w:tc>
          <w:tcPr>
            <w:tcW w:w="6927" w:type="dxa"/>
            <w:tcBorders>
              <w:top w:val="single" w:sz="4" w:space="0" w:color="auto"/>
              <w:left w:val="single" w:sz="4" w:space="0" w:color="auto"/>
              <w:bottom w:val="single" w:sz="4" w:space="0" w:color="auto"/>
              <w:right w:val="single" w:sz="4" w:space="0" w:color="auto"/>
            </w:tcBorders>
          </w:tcPr>
          <w:p w:rsidR="00C63171" w:rsidRPr="007C00A6" w:rsidRDefault="00C63171" w:rsidP="00C63171">
            <w:pPr>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风湿免疫科</w:t>
            </w:r>
          </w:p>
        </w:tc>
      </w:tr>
      <w:tr w:rsidR="00C63171" w:rsidRPr="007C00A6" w:rsidTr="00C63171">
        <w:trPr>
          <w:trHeight w:val="557"/>
        </w:trPr>
        <w:tc>
          <w:tcPr>
            <w:tcW w:w="1595" w:type="dxa"/>
            <w:tcBorders>
              <w:top w:val="single" w:sz="4" w:space="0" w:color="auto"/>
              <w:left w:val="single" w:sz="4" w:space="0" w:color="auto"/>
              <w:bottom w:val="single" w:sz="4" w:space="0" w:color="auto"/>
              <w:right w:val="single" w:sz="4" w:space="0" w:color="auto"/>
            </w:tcBorders>
          </w:tcPr>
          <w:p w:rsidR="00C63171" w:rsidRPr="00337216" w:rsidRDefault="00C63171" w:rsidP="00050A95">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服务内容或特色</w:t>
            </w:r>
          </w:p>
        </w:tc>
        <w:tc>
          <w:tcPr>
            <w:tcW w:w="6927" w:type="dxa"/>
            <w:tcBorders>
              <w:top w:val="single" w:sz="4" w:space="0" w:color="auto"/>
              <w:left w:val="single" w:sz="4" w:space="0" w:color="auto"/>
              <w:bottom w:val="single" w:sz="4" w:space="0" w:color="auto"/>
              <w:right w:val="single" w:sz="4" w:space="0" w:color="auto"/>
            </w:tcBorders>
          </w:tcPr>
          <w:p w:rsidR="00C63171" w:rsidRPr="00C63171" w:rsidRDefault="00C63171" w:rsidP="00BC1B64">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烟台山医院风湿免疫科创建于2000年，经过20年的发展，现已成为胶东地区乃至山东省知名的临床学科之一，是烟台市重点学科、山东省风湿病联盟常务理事单位、亚太痛风联盟高尿酸血症及痛风管理烟台分中心，连续多年被医院授予先进科室称号。目前科室拥有床位46张，有独立的病房、护理单元和门诊。年出院病人超过1500余人次，年门诊量超过1万人次。</w:t>
            </w:r>
          </w:p>
          <w:p w:rsidR="00C63171" w:rsidRPr="00C63171" w:rsidRDefault="00C63171" w:rsidP="00BC1B64">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风湿免疫科现有医护人员 22 名，医师 10 人，护理人员 12 人，</w:t>
            </w:r>
          </w:p>
          <w:p w:rsidR="00C63171" w:rsidRPr="00C63171" w:rsidRDefault="00C63171" w:rsidP="00BC1B64">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硕士以上学历 7 名，在读博士 1 名。</w:t>
            </w:r>
          </w:p>
          <w:p w:rsidR="00C63171" w:rsidRPr="00C63171" w:rsidRDefault="00C63171" w:rsidP="00BC1B64">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风湿免疫科创始人尉世同教授，科主任、主任医师、山东第一医科大学教授、院工会委员、内科分会主席，内科党支部书记，同时兼任山东省老年医学学会风湿病专业委员会副主任委员；山东省非公立医疗机构协会风湿病分会副主任委员；山东省医师协会风湿免疫学医师分会常务委员；山东中西医结合学会风湿病学分会常务</w:t>
            </w:r>
            <w:r w:rsidRPr="00C63171">
              <w:rPr>
                <w:rFonts w:ascii="仿宋_GB2312" w:eastAsia="仿宋_GB2312" w:hAnsi="仿宋_GB2312" w:cs="仿宋_GB2312" w:hint="eastAsia"/>
                <w:sz w:val="28"/>
                <w:szCs w:val="28"/>
              </w:rPr>
              <w:lastRenderedPageBreak/>
              <w:t>委员；山东免疫学会风湿免疫学分会常务委员；山东省健康管理学会风湿病分会常务委员；烟台市妇幼保健协会妇幼风湿免疫专业委员会主任委员；烟台市医学会风湿病专业委员会副主任委员；烟台中西医结合学会风湿病专业委员会副主任委员；山东省医学会风湿病学分会委员；山东中西医结合学会骨质疏松骨矿盐分会委员。</w:t>
            </w:r>
          </w:p>
          <w:p w:rsidR="00C63171" w:rsidRPr="00C63171" w:rsidRDefault="00C63171" w:rsidP="00BC1B64">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风湿免疫科在承担着住院医师规培任务和山东第一医科大学本科生理论授课和临床教学工作的同时，主要从事风湿病的临床诊治和科研工作。目前科室人员主编、参编医学专著 11 部，发表医学论文</w:t>
            </w:r>
          </w:p>
          <w:p w:rsidR="00C63171" w:rsidRPr="00C63171" w:rsidRDefault="00C63171" w:rsidP="00BC1B64">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100 余篇，其中 SCI 收录 7 篇，国家专利 20 余项，完成科研课题 3</w:t>
            </w:r>
          </w:p>
          <w:p w:rsidR="00C63171" w:rsidRPr="00C63171" w:rsidRDefault="00C63171" w:rsidP="00BC1B64">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项，参与全国多中心在研课题 3 项。四、科室服务内容及特色</w:t>
            </w:r>
          </w:p>
          <w:p w:rsidR="00C63171" w:rsidRPr="00C63171" w:rsidRDefault="00C63171" w:rsidP="00BC1B64">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风湿免疫科在治疗上遵循国际上推荐的治疗方案、方法，注意吸取国际、国内先进经验，在系统性红斑狼疮、脊柱关节病、血管炎、类风湿关节炎、骨关节炎、强直性脊柱炎、银屑病关节炎、痛风、干燥综合征、多肌炎、皮肌炎、硬皮病、脂膜炎、纤维肌痛综合征、血管炎、关节肿痛、不明热等的诊断和治疗上取得了满意的疗效。</w:t>
            </w:r>
          </w:p>
          <w:p w:rsidR="00C63171" w:rsidRPr="00C63171" w:rsidRDefault="00C63171" w:rsidP="00BC1B64">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五、门诊位置、病区位置、科室电话。</w:t>
            </w:r>
          </w:p>
          <w:p w:rsidR="00C63171" w:rsidRPr="00C63171" w:rsidRDefault="00C63171" w:rsidP="00BC1B64">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北院区门诊：门诊大楼二楼 电话：0535-6861873</w:t>
            </w:r>
          </w:p>
          <w:p w:rsidR="00C63171" w:rsidRPr="00C63171" w:rsidRDefault="00C63171" w:rsidP="00BC1B64">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东院区门诊：门诊大楼一楼 电话：0535-6863134</w:t>
            </w:r>
          </w:p>
          <w:p w:rsidR="00C63171" w:rsidRPr="00C63171" w:rsidRDefault="00C63171" w:rsidP="00BC1B64">
            <w:pPr>
              <w:spacing w:line="400" w:lineRule="exact"/>
              <w:ind w:firstLineChars="150" w:firstLine="420"/>
              <w:rPr>
                <w:rFonts w:ascii="仿宋_GB2312" w:eastAsia="仿宋_GB2312" w:hAnsi="仿宋_GB2312" w:cs="仿宋_GB2312"/>
                <w:sz w:val="28"/>
                <w:szCs w:val="28"/>
              </w:rPr>
            </w:pPr>
            <w:r w:rsidRPr="00C63171">
              <w:rPr>
                <w:rFonts w:ascii="仿宋_GB2312" w:eastAsia="仿宋_GB2312" w:hAnsi="仿宋_GB2312" w:cs="仿宋_GB2312" w:hint="eastAsia"/>
                <w:sz w:val="28"/>
                <w:szCs w:val="28"/>
              </w:rPr>
              <w:t>病 区：东院区B座5楼 电话：0535-6863870</w:t>
            </w:r>
          </w:p>
        </w:tc>
      </w:tr>
      <w:tr w:rsidR="00C63171" w:rsidRPr="007C00A6" w:rsidTr="00FF3BBA">
        <w:trPr>
          <w:trHeight w:val="557"/>
        </w:trPr>
        <w:tc>
          <w:tcPr>
            <w:tcW w:w="1595" w:type="dxa"/>
            <w:tcBorders>
              <w:top w:val="single" w:sz="4" w:space="0" w:color="auto"/>
              <w:left w:val="single" w:sz="4" w:space="0" w:color="auto"/>
              <w:bottom w:val="single" w:sz="4" w:space="0" w:color="auto"/>
              <w:right w:val="single" w:sz="4" w:space="0" w:color="auto"/>
            </w:tcBorders>
            <w:vAlign w:val="center"/>
          </w:tcPr>
          <w:p w:rsidR="00C63171" w:rsidRPr="00337216" w:rsidRDefault="00C63171" w:rsidP="00FF3BBA">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lastRenderedPageBreak/>
              <w:t>名称</w:t>
            </w:r>
          </w:p>
        </w:tc>
        <w:tc>
          <w:tcPr>
            <w:tcW w:w="6927" w:type="dxa"/>
            <w:tcBorders>
              <w:top w:val="single" w:sz="4" w:space="0" w:color="auto"/>
              <w:left w:val="single" w:sz="4" w:space="0" w:color="auto"/>
              <w:bottom w:val="single" w:sz="4" w:space="0" w:color="auto"/>
              <w:right w:val="single" w:sz="4" w:space="0" w:color="auto"/>
            </w:tcBorders>
            <w:vAlign w:val="center"/>
          </w:tcPr>
          <w:p w:rsidR="00C63171" w:rsidRPr="007C00A6" w:rsidRDefault="00FF3BBA" w:rsidP="00FF3BBA">
            <w:pPr>
              <w:spacing w:line="400" w:lineRule="exact"/>
              <w:ind w:firstLineChars="150" w:firstLine="420"/>
              <w:jc w:val="left"/>
              <w:rPr>
                <w:rFonts w:ascii="仿宋_GB2312" w:eastAsia="仿宋_GB2312" w:hAnsi="仿宋_GB2312" w:cs="仿宋_GB2312"/>
                <w:sz w:val="28"/>
                <w:szCs w:val="28"/>
              </w:rPr>
            </w:pPr>
            <w:r w:rsidRPr="00FF3BBA">
              <w:rPr>
                <w:rFonts w:ascii="仿宋_GB2312" w:eastAsia="仿宋_GB2312" w:hAnsi="仿宋_GB2312" w:cs="仿宋_GB2312" w:hint="eastAsia"/>
                <w:sz w:val="28"/>
                <w:szCs w:val="28"/>
              </w:rPr>
              <w:t>耳鼻喉科门诊</w:t>
            </w:r>
          </w:p>
        </w:tc>
      </w:tr>
      <w:tr w:rsidR="00C63171" w:rsidRPr="007C00A6" w:rsidTr="00C63171">
        <w:trPr>
          <w:trHeight w:val="557"/>
        </w:trPr>
        <w:tc>
          <w:tcPr>
            <w:tcW w:w="1595" w:type="dxa"/>
            <w:tcBorders>
              <w:top w:val="single" w:sz="4" w:space="0" w:color="auto"/>
              <w:left w:val="single" w:sz="4" w:space="0" w:color="auto"/>
              <w:bottom w:val="single" w:sz="4" w:space="0" w:color="auto"/>
              <w:right w:val="single" w:sz="4" w:space="0" w:color="auto"/>
            </w:tcBorders>
          </w:tcPr>
          <w:p w:rsidR="00C63171" w:rsidRPr="00337216" w:rsidRDefault="00C63171" w:rsidP="00050A95">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服务内容或特色</w:t>
            </w:r>
          </w:p>
        </w:tc>
        <w:tc>
          <w:tcPr>
            <w:tcW w:w="6927" w:type="dxa"/>
            <w:tcBorders>
              <w:top w:val="single" w:sz="4" w:space="0" w:color="auto"/>
              <w:left w:val="single" w:sz="4" w:space="0" w:color="auto"/>
              <w:bottom w:val="single" w:sz="4" w:space="0" w:color="auto"/>
              <w:right w:val="single" w:sz="4" w:space="0" w:color="auto"/>
            </w:tcBorders>
          </w:tcPr>
          <w:p w:rsidR="00FF3BBA" w:rsidRPr="00FF3BBA" w:rsidRDefault="00FF3BBA" w:rsidP="00BC1B64">
            <w:pPr>
              <w:spacing w:line="400" w:lineRule="exact"/>
              <w:ind w:firstLineChars="150" w:firstLine="420"/>
              <w:rPr>
                <w:rFonts w:ascii="仿宋_GB2312" w:eastAsia="仿宋_GB2312" w:hAnsi="仿宋_GB2312" w:cs="仿宋_GB2312"/>
                <w:sz w:val="28"/>
                <w:szCs w:val="28"/>
              </w:rPr>
            </w:pPr>
            <w:r w:rsidRPr="00FF3BBA">
              <w:rPr>
                <w:rFonts w:ascii="仿宋_GB2312" w:eastAsia="仿宋_GB2312" w:hAnsi="仿宋_GB2312" w:cs="仿宋_GB2312" w:hint="eastAsia"/>
                <w:sz w:val="28"/>
                <w:szCs w:val="28"/>
              </w:rPr>
              <w:t>（一）设施设备</w:t>
            </w:r>
          </w:p>
          <w:p w:rsidR="00FF3BBA" w:rsidRPr="00FF3BBA" w:rsidRDefault="00FF3BBA" w:rsidP="00BC1B64">
            <w:pPr>
              <w:spacing w:line="400" w:lineRule="exact"/>
              <w:ind w:firstLineChars="150" w:firstLine="420"/>
              <w:rPr>
                <w:rFonts w:ascii="仿宋_GB2312" w:eastAsia="仿宋_GB2312" w:hAnsi="仿宋_GB2312" w:cs="仿宋_GB2312"/>
                <w:sz w:val="28"/>
                <w:szCs w:val="28"/>
              </w:rPr>
            </w:pPr>
            <w:r w:rsidRPr="00FF3BBA">
              <w:rPr>
                <w:rFonts w:ascii="仿宋_GB2312" w:eastAsia="仿宋_GB2312" w:hAnsi="仿宋_GB2312" w:cs="仿宋_GB2312" w:hint="eastAsia"/>
                <w:sz w:val="28"/>
                <w:szCs w:val="28"/>
              </w:rPr>
              <w:t>科室拥有多台先进的耳鼻咽喉科多功能一体化综合工作台，每个工作台配有先进的电子耳鼻咽喉镜及鼻内窥镜成像系统，使医生不离开座位即可为患者进行精细的内镜检查。门诊设有听力中心，配有高品质的隔音测听室，全套进口纯音听阈检查设备及声导抗系统，可以对听力方面有问题的患者进行系统评估，为临床提供诊治依据。科室还配备了世界一流的日本进口OLYMPUS超</w:t>
            </w:r>
            <w:r w:rsidRPr="00FF3BBA">
              <w:rPr>
                <w:rFonts w:ascii="仿宋_GB2312" w:eastAsia="仿宋_GB2312" w:hAnsi="仿宋_GB2312" w:cs="仿宋_GB2312" w:hint="eastAsia"/>
                <w:sz w:val="28"/>
                <w:szCs w:val="28"/>
              </w:rPr>
              <w:lastRenderedPageBreak/>
              <w:t>高清电子纤维鼻咽喉镜以及高清晰度数字化内窥镜图像处理系统，其中一台为超细电子鼻咽喉镜，可以实现无麻、无痛下检查操作，让患者在没有感觉任何不舒适的情况下完成检查，大大减少了患者的恐惧与不适感，尤其解决了儿童鼻咽喉镜检查不配合的难题。可以为各种咽喉疾病患者以及声音嘶哑、鼻咽癌等患者提供优质服务。同时设有睡眠医学中心，可以为阻塞性睡眠呼吸暂停低通气综合症患者进行监测、诊断并针对疾患病因提供个性化治疗。眩晕治疗中心对位置性眩晕、梅尼埃病、迷路炎、晕车、晕船等耳源性眩晕可以进行诊断及治疗，通过手法复位解除此类患者痛苦。随着社会经济发展和人民生活水平的提高，呼吸道过敏疾病逐渐增多，门诊设有变态反应中心，开展过敏原检测以及脱敏治疗等业务。</w:t>
            </w:r>
          </w:p>
          <w:p w:rsidR="00FF3BBA" w:rsidRPr="00FF3BBA" w:rsidRDefault="00FF3BBA" w:rsidP="00BC1B64">
            <w:pPr>
              <w:spacing w:line="400" w:lineRule="exact"/>
              <w:ind w:firstLineChars="150" w:firstLine="420"/>
              <w:rPr>
                <w:rFonts w:ascii="仿宋_GB2312" w:eastAsia="仿宋_GB2312" w:hAnsi="仿宋_GB2312" w:cs="仿宋_GB2312"/>
                <w:sz w:val="28"/>
                <w:szCs w:val="28"/>
              </w:rPr>
            </w:pPr>
            <w:r w:rsidRPr="00FF3BBA">
              <w:rPr>
                <w:rFonts w:ascii="仿宋_GB2312" w:eastAsia="仿宋_GB2312" w:hAnsi="仿宋_GB2312" w:cs="仿宋_GB2312" w:hint="eastAsia"/>
                <w:sz w:val="28"/>
                <w:szCs w:val="28"/>
              </w:rPr>
              <w:t>（二）特色技术</w:t>
            </w:r>
          </w:p>
          <w:p w:rsidR="00FF3BBA" w:rsidRPr="00FF3BBA" w:rsidRDefault="00FF3BBA" w:rsidP="00BC1B64">
            <w:pPr>
              <w:spacing w:line="400" w:lineRule="exact"/>
              <w:ind w:firstLineChars="150" w:firstLine="420"/>
              <w:rPr>
                <w:rFonts w:ascii="仿宋_GB2312" w:eastAsia="仿宋_GB2312" w:hAnsi="仿宋_GB2312" w:cs="仿宋_GB2312"/>
                <w:sz w:val="28"/>
                <w:szCs w:val="28"/>
              </w:rPr>
            </w:pPr>
            <w:r w:rsidRPr="00FF3BBA">
              <w:rPr>
                <w:rFonts w:ascii="仿宋_GB2312" w:eastAsia="仿宋_GB2312" w:hAnsi="仿宋_GB2312" w:cs="仿宋_GB2312" w:hint="eastAsia"/>
                <w:sz w:val="28"/>
                <w:szCs w:val="28"/>
              </w:rPr>
              <w:t>科室在鼻内镜微创外科、头颈外科、咽喉手术、耳显微外科等具有较明显的优势。拥有耳科蔡司显微镜,低温等离子治疗仪,鼻科手</w:t>
            </w:r>
          </w:p>
          <w:p w:rsidR="00C63171" w:rsidRPr="00FF3BBA" w:rsidRDefault="00FF3BBA" w:rsidP="00BC1B64">
            <w:pPr>
              <w:spacing w:line="400" w:lineRule="exact"/>
              <w:ind w:firstLineChars="150" w:firstLine="420"/>
              <w:rPr>
                <w:rFonts w:ascii="微软雅黑" w:eastAsia="微软雅黑" w:hAnsi="微软雅黑" w:cs="宋体"/>
                <w:color w:val="000000"/>
                <w:sz w:val="27"/>
                <w:szCs w:val="27"/>
              </w:rPr>
            </w:pPr>
            <w:r w:rsidRPr="00FF3BBA">
              <w:rPr>
                <w:rFonts w:ascii="仿宋_GB2312" w:eastAsia="仿宋_GB2312" w:hAnsi="仿宋_GB2312" w:cs="仿宋_GB2312" w:hint="eastAsia"/>
                <w:sz w:val="28"/>
                <w:szCs w:val="28"/>
              </w:rPr>
              <w:t>术电动切削系统等。常规开展各类鼻内窥镜微创手术：慢性鼻炎-鼻窦炎、鼻中隔偏曲、鼻息肉、鼻骨骨折、鼻窦囊肿、鼻腔内翻性乳头状瘤、鼻部恶性肿瘤、等内镜微创手术等；内窥镜支撑喉镜下声带显微微创手术：声带息肉、声带小结、声带白斑等；低温等离子射频消融手术：扁桃体切除术、腺样体切除术等；各类喉癌、下咽癌头颈外科手术：各种喉、喉咽肿瘤的喉部分切除术及喉功能重建术、喉全切+颈部淋巴结清扫以及颈部肿物切除等；显微镜及内窥镜下各型中耳手术：鼓膜穿孔、慢性中耳炎、完壁式乳突根治手术等。</w:t>
            </w:r>
          </w:p>
        </w:tc>
      </w:tr>
      <w:tr w:rsidR="00C63171" w:rsidRPr="007C00A6" w:rsidTr="00FF3BBA">
        <w:trPr>
          <w:trHeight w:val="557"/>
        </w:trPr>
        <w:tc>
          <w:tcPr>
            <w:tcW w:w="1595" w:type="dxa"/>
            <w:tcBorders>
              <w:top w:val="single" w:sz="4" w:space="0" w:color="auto"/>
              <w:left w:val="single" w:sz="4" w:space="0" w:color="auto"/>
              <w:bottom w:val="single" w:sz="4" w:space="0" w:color="auto"/>
              <w:right w:val="single" w:sz="4" w:space="0" w:color="auto"/>
            </w:tcBorders>
            <w:vAlign w:val="center"/>
          </w:tcPr>
          <w:p w:rsidR="00C63171" w:rsidRPr="00337216" w:rsidRDefault="00C63171" w:rsidP="00FF3BBA">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lastRenderedPageBreak/>
              <w:t>名称</w:t>
            </w:r>
          </w:p>
        </w:tc>
        <w:tc>
          <w:tcPr>
            <w:tcW w:w="6927" w:type="dxa"/>
            <w:tcBorders>
              <w:top w:val="single" w:sz="4" w:space="0" w:color="auto"/>
              <w:left w:val="single" w:sz="4" w:space="0" w:color="auto"/>
              <w:bottom w:val="single" w:sz="4" w:space="0" w:color="auto"/>
              <w:right w:val="single" w:sz="4" w:space="0" w:color="auto"/>
            </w:tcBorders>
            <w:vAlign w:val="center"/>
          </w:tcPr>
          <w:p w:rsidR="00C63171" w:rsidRPr="007C00A6" w:rsidRDefault="00FF3BBA" w:rsidP="00FF3BBA">
            <w:pPr>
              <w:spacing w:line="400" w:lineRule="exact"/>
              <w:ind w:firstLineChars="150" w:firstLine="420"/>
              <w:jc w:val="left"/>
              <w:rPr>
                <w:rFonts w:ascii="仿宋_GB2312" w:eastAsia="仿宋_GB2312" w:hAnsi="仿宋_GB2312" w:cs="仿宋_GB2312"/>
                <w:sz w:val="28"/>
                <w:szCs w:val="28"/>
              </w:rPr>
            </w:pPr>
            <w:r>
              <w:rPr>
                <w:rFonts w:ascii="仿宋_GB2312" w:eastAsia="仿宋_GB2312" w:hAnsi="仿宋_GB2312" w:cs="仿宋_GB2312"/>
                <w:sz w:val="28"/>
                <w:szCs w:val="28"/>
              </w:rPr>
              <w:t>儿科</w:t>
            </w:r>
          </w:p>
        </w:tc>
      </w:tr>
      <w:tr w:rsidR="00C63171" w:rsidRPr="007C00A6" w:rsidTr="00C63171">
        <w:trPr>
          <w:trHeight w:val="557"/>
        </w:trPr>
        <w:tc>
          <w:tcPr>
            <w:tcW w:w="1595" w:type="dxa"/>
            <w:tcBorders>
              <w:top w:val="single" w:sz="4" w:space="0" w:color="auto"/>
              <w:left w:val="single" w:sz="4" w:space="0" w:color="auto"/>
              <w:bottom w:val="single" w:sz="4" w:space="0" w:color="auto"/>
              <w:right w:val="single" w:sz="4" w:space="0" w:color="auto"/>
            </w:tcBorders>
          </w:tcPr>
          <w:p w:rsidR="00C63171" w:rsidRPr="00337216" w:rsidRDefault="00C63171" w:rsidP="00050A95">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服务内容或特色</w:t>
            </w:r>
          </w:p>
        </w:tc>
        <w:tc>
          <w:tcPr>
            <w:tcW w:w="6927" w:type="dxa"/>
            <w:tcBorders>
              <w:top w:val="single" w:sz="4" w:space="0" w:color="auto"/>
              <w:left w:val="single" w:sz="4" w:space="0" w:color="auto"/>
              <w:bottom w:val="single" w:sz="4" w:space="0" w:color="auto"/>
              <w:right w:val="single" w:sz="4" w:space="0" w:color="auto"/>
            </w:tcBorders>
          </w:tcPr>
          <w:p w:rsidR="00FF3BBA" w:rsidRPr="00FF3BBA" w:rsidRDefault="00FF3BBA" w:rsidP="000A36EB">
            <w:pPr>
              <w:spacing w:line="400" w:lineRule="exact"/>
              <w:ind w:firstLineChars="150" w:firstLine="420"/>
              <w:rPr>
                <w:rFonts w:ascii="仿宋_GB2312" w:eastAsia="仿宋_GB2312" w:hAnsi="仿宋_GB2312" w:cs="仿宋_GB2312"/>
                <w:sz w:val="28"/>
                <w:szCs w:val="28"/>
              </w:rPr>
            </w:pPr>
            <w:r w:rsidRPr="00FF3BBA">
              <w:rPr>
                <w:rFonts w:ascii="仿宋_GB2312" w:eastAsia="仿宋_GB2312" w:hAnsi="仿宋_GB2312" w:cs="仿宋_GB2312"/>
                <w:sz w:val="28"/>
                <w:szCs w:val="28"/>
              </w:rPr>
              <w:t>烟台市烟台山医院儿科为烟台市重点学科。学科队伍强大，博硕士研究生占全部医师50%以上，其中主任医师2人，副主任医师4人，主治医师13人。拥有先进的诊疗技术设备：儿童电子支气管镜、儿童电子胃镜、肺功能检测、碳13呼气试验、新生儿换血技术、新生</w:t>
            </w:r>
            <w:r w:rsidRPr="00FF3BBA">
              <w:rPr>
                <w:rFonts w:ascii="仿宋_GB2312" w:eastAsia="仿宋_GB2312" w:hAnsi="仿宋_GB2312" w:cs="仿宋_GB2312"/>
                <w:sz w:val="28"/>
                <w:szCs w:val="28"/>
              </w:rPr>
              <w:lastRenderedPageBreak/>
              <w:t>儿脐静脉置管、USCOM监测、脑功能监测、床旁超声、亚低温治疗仪等；配备先进的抢救设备、中心监护系统，中心供氧系统、呼吸机、除颤仪等；学科可覆盖儿科所有专业，下设特色专业：</w:t>
            </w:r>
          </w:p>
          <w:p w:rsidR="00FF3BBA" w:rsidRPr="00FF3BBA" w:rsidRDefault="00FF3BBA" w:rsidP="001B516B">
            <w:pPr>
              <w:spacing w:line="400" w:lineRule="exact"/>
              <w:ind w:firstLineChars="150" w:firstLine="420"/>
              <w:rPr>
                <w:rFonts w:ascii="仿宋_GB2312" w:eastAsia="仿宋_GB2312" w:hAnsi="仿宋_GB2312" w:cs="仿宋_GB2312"/>
                <w:sz w:val="28"/>
                <w:szCs w:val="28"/>
              </w:rPr>
            </w:pPr>
            <w:r w:rsidRPr="00FF3BBA">
              <w:rPr>
                <w:rFonts w:ascii="仿宋_GB2312" w:eastAsia="仿宋_GB2312" w:hAnsi="仿宋_GB2312" w:cs="仿宋_GB2312"/>
                <w:sz w:val="28"/>
                <w:szCs w:val="28"/>
              </w:rPr>
              <w:t>1.内分泌与遗传代谢：矮小症、性早熟、骨龄评定、糖尿病及糖尿病酮症酸中毒、尿崩症、先天性甲状腺功能减低症、苯丙酮尿症、蚕豆病、甲基丙二酸血症、新生儿肝内胆汁淤积症等诊断与治疗； 2.呼吸系统：儿童电子支气管镜检查及治疗、重症肺炎、婴幼儿喘息、支气管哮喘、慢性咳嗽、呼吸衰竭等； 3.消化系统：儿童电子胃镜检查、胃炎、消化性溃疡、幽门螺杆菌感染、腹泻、便秘、消化道异物取出等； 4.神经系统：癫痫、中枢神经系统感染、惊厥持续状态、脑瘫、抽动症、多动症、头痛、线粒体疾病等； 5.新生儿疾病：新生儿呼吸窘迫综合征、胎粪吸入综合症、新生儿黄疸、早产儿等各种新生儿危重症； 6.血液、泌尿系统：贫血、特发性血小板减少症、粒细胞减少症、粒细胞缺乏症、嗜血细胞综合征、肾小球肾炎、肾病综合征、遗尿症等； 7.心血管系统：心力衰竭、心肌炎、心律失常等</w:t>
            </w:r>
            <w:r w:rsidR="001B516B">
              <w:rPr>
                <w:rFonts w:ascii="仿宋_GB2312" w:eastAsia="仿宋_GB2312" w:hAnsi="仿宋_GB2312" w:cs="仿宋_GB2312"/>
                <w:sz w:val="28"/>
                <w:szCs w:val="28"/>
              </w:rPr>
              <w:t>。</w:t>
            </w:r>
            <w:r w:rsidRPr="00FF3BBA">
              <w:rPr>
                <w:rFonts w:ascii="仿宋_GB2312" w:eastAsia="仿宋_GB2312" w:hAnsi="仿宋_GB2312" w:cs="仿宋_GB2312"/>
                <w:sz w:val="28"/>
                <w:szCs w:val="28"/>
              </w:rPr>
              <w:t>特色团队： 电子支气管镜团队：烟威地区首家儿科呼吸内镜诊疗团队，开展三、四级手术（含新生儿胎粪吸入综合症灌洗治疗、支气管异物取出术等），年手术量200余例，均无并发症。</w:t>
            </w:r>
          </w:p>
          <w:p w:rsidR="00FF3BBA" w:rsidRPr="00FF3BBA" w:rsidRDefault="00FF3BBA" w:rsidP="000A36EB">
            <w:pPr>
              <w:spacing w:line="400" w:lineRule="exact"/>
              <w:ind w:firstLineChars="150" w:firstLine="420"/>
              <w:rPr>
                <w:rFonts w:ascii="仿宋_GB2312" w:eastAsia="仿宋_GB2312" w:hAnsi="仿宋_GB2312" w:cs="仿宋_GB2312"/>
                <w:sz w:val="28"/>
                <w:szCs w:val="28"/>
              </w:rPr>
            </w:pPr>
            <w:r w:rsidRPr="00FF3BBA">
              <w:rPr>
                <w:rFonts w:ascii="仿宋_GB2312" w:eastAsia="仿宋_GB2312" w:hAnsi="仿宋_GB2312" w:cs="仿宋_GB2312"/>
                <w:sz w:val="28"/>
                <w:szCs w:val="28"/>
              </w:rPr>
              <w:t>电子胃镜团队：成立烟威地区首家儿童胃镜室，儿童胃镜可应用于各种上消化道疾病、婴幼儿上消化道异物取出等多种儿童疑难危重疾病的诊断与治疗。</w:t>
            </w:r>
          </w:p>
          <w:p w:rsidR="00C63171" w:rsidRPr="007C00A6" w:rsidRDefault="00FF3BBA" w:rsidP="00FF3BBA">
            <w:pPr>
              <w:spacing w:line="400" w:lineRule="exact"/>
              <w:ind w:firstLineChars="150" w:firstLine="420"/>
              <w:rPr>
                <w:rFonts w:ascii="仿宋_GB2312" w:eastAsia="仿宋_GB2312" w:hAnsi="仿宋_GB2312" w:cs="仿宋_GB2312"/>
                <w:sz w:val="28"/>
                <w:szCs w:val="28"/>
              </w:rPr>
            </w:pPr>
            <w:r w:rsidRPr="00FF3BBA">
              <w:rPr>
                <w:rFonts w:ascii="仿宋_GB2312" w:eastAsia="仿宋_GB2312" w:hAnsi="仿宋_GB2312" w:cs="仿宋_GB2312"/>
                <w:sz w:val="28"/>
                <w:szCs w:val="28"/>
              </w:rPr>
              <w:t>遗传代谢病及内分泌专业团队：开展矮小症、性早熟的激发试验、骨龄评定、糖尿病及糖尿病酮症酸中毒、先天性肾上腺皮质增生症、先天性甲状腺功能减低症、苯丙酮尿症、蚕豆病、甲基丙二酸血症、新生儿肝内胆汁淤积症等诊断与治疗。</w:t>
            </w:r>
          </w:p>
        </w:tc>
      </w:tr>
      <w:tr w:rsidR="00C63171" w:rsidRPr="007C00A6" w:rsidTr="001B516B">
        <w:trPr>
          <w:trHeight w:val="557"/>
        </w:trPr>
        <w:tc>
          <w:tcPr>
            <w:tcW w:w="1595" w:type="dxa"/>
            <w:tcBorders>
              <w:top w:val="single" w:sz="4" w:space="0" w:color="auto"/>
              <w:left w:val="single" w:sz="4" w:space="0" w:color="auto"/>
              <w:bottom w:val="single" w:sz="4" w:space="0" w:color="auto"/>
              <w:right w:val="single" w:sz="4" w:space="0" w:color="auto"/>
            </w:tcBorders>
            <w:vAlign w:val="center"/>
          </w:tcPr>
          <w:p w:rsidR="00C63171" w:rsidRPr="00337216" w:rsidRDefault="00C63171" w:rsidP="001B516B">
            <w:pPr>
              <w:ind w:firstLineChars="150" w:firstLine="420"/>
              <w:jc w:val="center"/>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lastRenderedPageBreak/>
              <w:t>名称</w:t>
            </w:r>
          </w:p>
        </w:tc>
        <w:tc>
          <w:tcPr>
            <w:tcW w:w="6927" w:type="dxa"/>
            <w:tcBorders>
              <w:top w:val="single" w:sz="4" w:space="0" w:color="auto"/>
              <w:left w:val="single" w:sz="4" w:space="0" w:color="auto"/>
              <w:bottom w:val="single" w:sz="4" w:space="0" w:color="auto"/>
              <w:right w:val="single" w:sz="4" w:space="0" w:color="auto"/>
            </w:tcBorders>
            <w:vAlign w:val="center"/>
          </w:tcPr>
          <w:p w:rsidR="00C63171" w:rsidRPr="007C00A6" w:rsidRDefault="000A36EB" w:rsidP="001B516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t>男性科门诊</w:t>
            </w:r>
          </w:p>
        </w:tc>
      </w:tr>
      <w:tr w:rsidR="00C63171" w:rsidRPr="007C00A6" w:rsidTr="00C63171">
        <w:trPr>
          <w:trHeight w:val="557"/>
        </w:trPr>
        <w:tc>
          <w:tcPr>
            <w:tcW w:w="1595" w:type="dxa"/>
            <w:tcBorders>
              <w:top w:val="single" w:sz="4" w:space="0" w:color="auto"/>
              <w:left w:val="single" w:sz="4" w:space="0" w:color="auto"/>
              <w:bottom w:val="single" w:sz="4" w:space="0" w:color="auto"/>
              <w:right w:val="single" w:sz="4" w:space="0" w:color="auto"/>
            </w:tcBorders>
          </w:tcPr>
          <w:p w:rsidR="00C63171" w:rsidRPr="00337216" w:rsidRDefault="00C63171" w:rsidP="00050A95">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w:t>
            </w:r>
            <w:r w:rsidRPr="00337216">
              <w:rPr>
                <w:rFonts w:ascii="仿宋_GB2312" w:eastAsia="仿宋_GB2312" w:hAnsi="仿宋_GB2312" w:cs="仿宋_GB2312" w:hint="eastAsia"/>
                <w:sz w:val="28"/>
                <w:szCs w:val="28"/>
              </w:rPr>
              <w:lastRenderedPageBreak/>
              <w:t>容或特色</w:t>
            </w:r>
          </w:p>
        </w:tc>
        <w:tc>
          <w:tcPr>
            <w:tcW w:w="6927" w:type="dxa"/>
            <w:tcBorders>
              <w:top w:val="single" w:sz="4" w:space="0" w:color="auto"/>
              <w:left w:val="single" w:sz="4" w:space="0" w:color="auto"/>
              <w:bottom w:val="single" w:sz="4" w:space="0" w:color="auto"/>
              <w:right w:val="single" w:sz="4" w:space="0" w:color="auto"/>
            </w:tcBorders>
          </w:tcPr>
          <w:p w:rsidR="000A36EB" w:rsidRPr="000A36EB" w:rsidRDefault="000A36EB" w:rsidP="000A36E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lastRenderedPageBreak/>
              <w:t>男性科门诊作为诊治男科疾病的专科门诊，诊治涉及男性不育症、性功能障碍、前列腺炎、性传播疾病等</w:t>
            </w:r>
            <w:r w:rsidRPr="000A36EB">
              <w:rPr>
                <w:rFonts w:ascii="仿宋_GB2312" w:eastAsia="仿宋_GB2312" w:hAnsi="仿宋_GB2312" w:cs="仿宋_GB2312" w:hint="eastAsia"/>
                <w:sz w:val="28"/>
                <w:szCs w:val="28"/>
              </w:rPr>
              <w:lastRenderedPageBreak/>
              <w:t>男科疾病。</w:t>
            </w:r>
          </w:p>
          <w:p w:rsidR="000A36EB" w:rsidRPr="000A36EB" w:rsidRDefault="000A36EB" w:rsidP="000A36E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t>1</w:t>
            </w:r>
            <w:r w:rsidR="001B516B">
              <w:rPr>
                <w:rFonts w:ascii="仿宋_GB2312" w:eastAsia="仿宋_GB2312" w:hAnsi="仿宋_GB2312" w:cs="仿宋_GB2312" w:hint="eastAsia"/>
                <w:sz w:val="28"/>
                <w:szCs w:val="28"/>
              </w:rPr>
              <w:t>．</w:t>
            </w:r>
            <w:r w:rsidRPr="000A36EB">
              <w:rPr>
                <w:rFonts w:ascii="仿宋_GB2312" w:eastAsia="仿宋_GB2312" w:hAnsi="仿宋_GB2312" w:cs="仿宋_GB2312" w:hint="eastAsia"/>
                <w:sz w:val="28"/>
                <w:szCs w:val="28"/>
              </w:rPr>
              <w:t>男性生育力评估、优生优育咨询；</w:t>
            </w:r>
          </w:p>
          <w:p w:rsidR="000A36EB" w:rsidRPr="000A36EB" w:rsidRDefault="000A36EB" w:rsidP="000A36E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t>2</w:t>
            </w:r>
            <w:r w:rsidR="001B516B">
              <w:rPr>
                <w:rFonts w:ascii="仿宋_GB2312" w:eastAsia="仿宋_GB2312" w:hAnsi="仿宋_GB2312" w:cs="仿宋_GB2312" w:hint="eastAsia"/>
                <w:sz w:val="28"/>
                <w:szCs w:val="28"/>
              </w:rPr>
              <w:t>．</w:t>
            </w:r>
            <w:r w:rsidRPr="000A36EB">
              <w:rPr>
                <w:rFonts w:ascii="仿宋_GB2312" w:eastAsia="仿宋_GB2312" w:hAnsi="仿宋_GB2312" w:cs="仿宋_GB2312" w:hint="eastAsia"/>
                <w:sz w:val="28"/>
                <w:szCs w:val="28"/>
              </w:rPr>
              <w:t>配偶复发性流产、胎停育男方病因筛查；</w:t>
            </w:r>
          </w:p>
          <w:p w:rsidR="000A36EB" w:rsidRPr="000A36EB" w:rsidRDefault="000A36EB" w:rsidP="000A36E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t>3</w:t>
            </w:r>
            <w:r w:rsidR="001B516B">
              <w:rPr>
                <w:rFonts w:ascii="仿宋_GB2312" w:eastAsia="仿宋_GB2312" w:hAnsi="仿宋_GB2312" w:cs="仿宋_GB2312" w:hint="eastAsia"/>
                <w:sz w:val="28"/>
                <w:szCs w:val="28"/>
              </w:rPr>
              <w:t>．</w:t>
            </w:r>
            <w:r w:rsidRPr="000A36EB">
              <w:rPr>
                <w:rFonts w:ascii="仿宋_GB2312" w:eastAsia="仿宋_GB2312" w:hAnsi="仿宋_GB2312" w:cs="仿宋_GB2312" w:hint="eastAsia"/>
                <w:sz w:val="28"/>
                <w:szCs w:val="28"/>
              </w:rPr>
              <w:t>男性不育症，包括少精子症、弱精子症、畸形精子症、无精子症、无精液症、精液不液化、死精子症、隐匿精子症、血精症等各种精液异常的不育男性；</w:t>
            </w:r>
          </w:p>
          <w:p w:rsidR="000A36EB" w:rsidRPr="000A36EB" w:rsidRDefault="000A36EB" w:rsidP="000A36E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t>4</w:t>
            </w:r>
            <w:r w:rsidR="001B516B">
              <w:rPr>
                <w:rFonts w:ascii="仿宋_GB2312" w:eastAsia="仿宋_GB2312" w:hAnsi="仿宋_GB2312" w:cs="仿宋_GB2312" w:hint="eastAsia"/>
                <w:sz w:val="28"/>
                <w:szCs w:val="28"/>
              </w:rPr>
              <w:t>．</w:t>
            </w:r>
            <w:r w:rsidRPr="000A36EB">
              <w:rPr>
                <w:rFonts w:ascii="仿宋_GB2312" w:eastAsia="仿宋_GB2312" w:hAnsi="仿宋_GB2312" w:cs="仿宋_GB2312" w:hint="eastAsia"/>
                <w:sz w:val="28"/>
                <w:szCs w:val="28"/>
              </w:rPr>
              <w:t>性功能障碍，包括阴茎勃起功能障碍（阳痿）、早泄、性欲低下、逆行射精、不射精、射精困难的男性。</w:t>
            </w:r>
          </w:p>
          <w:p w:rsidR="000A36EB" w:rsidRPr="000A36EB" w:rsidRDefault="000A36EB" w:rsidP="000A36E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t>5</w:t>
            </w:r>
            <w:r w:rsidR="001B516B">
              <w:rPr>
                <w:rFonts w:ascii="仿宋_GB2312" w:eastAsia="仿宋_GB2312" w:hAnsi="仿宋_GB2312" w:cs="仿宋_GB2312" w:hint="eastAsia"/>
                <w:sz w:val="28"/>
                <w:szCs w:val="28"/>
              </w:rPr>
              <w:t>．</w:t>
            </w:r>
            <w:r w:rsidRPr="000A36EB">
              <w:rPr>
                <w:rFonts w:ascii="仿宋_GB2312" w:eastAsia="仿宋_GB2312" w:hAnsi="仿宋_GB2312" w:cs="仿宋_GB2312" w:hint="eastAsia"/>
                <w:sz w:val="28"/>
                <w:szCs w:val="28"/>
              </w:rPr>
              <w:t>男性生殖系统炎症，包括前列腺炎、附睾炎、精囊炎、睾丸炎等男性。</w:t>
            </w:r>
          </w:p>
          <w:p w:rsidR="000A36EB" w:rsidRPr="000A36EB" w:rsidRDefault="000A36EB" w:rsidP="000A36E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t>6</w:t>
            </w:r>
            <w:r w:rsidR="001B516B">
              <w:rPr>
                <w:rFonts w:ascii="仿宋_GB2312" w:eastAsia="仿宋_GB2312" w:hAnsi="仿宋_GB2312" w:cs="仿宋_GB2312" w:hint="eastAsia"/>
                <w:sz w:val="28"/>
                <w:szCs w:val="28"/>
              </w:rPr>
              <w:t>．</w:t>
            </w:r>
            <w:r w:rsidRPr="000A36EB">
              <w:rPr>
                <w:rFonts w:ascii="仿宋_GB2312" w:eastAsia="仿宋_GB2312" w:hAnsi="仿宋_GB2312" w:cs="仿宋_GB2312" w:hint="eastAsia"/>
                <w:sz w:val="28"/>
                <w:szCs w:val="28"/>
              </w:rPr>
              <w:t>男科疾病，包括睾丸痛、精索静脉曲张、性腺功能低下症、小睾丸、睾丸发育不良、输精管发育不良或缺如、精囊发育不良或缺如、包皮过长等男性</w:t>
            </w:r>
          </w:p>
          <w:p w:rsidR="000A36EB" w:rsidRPr="000A36EB" w:rsidRDefault="000A36EB" w:rsidP="000A36E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t>男性科门诊开展的技术和项目</w:t>
            </w:r>
          </w:p>
          <w:p w:rsidR="000A36EB" w:rsidRPr="000A36EB" w:rsidRDefault="000A36EB" w:rsidP="000A36E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t>1. 精液质量全套分析：精液常规分析、精子形态学染色分析、精子顶体反应分析、精子DNA碎片分析、抗精子抗体（AsAb）检测、精子伊红染色实验、精液过氧化物酶检测等。</w:t>
            </w:r>
          </w:p>
          <w:p w:rsidR="000A36EB" w:rsidRPr="000A36EB" w:rsidRDefault="000A36EB" w:rsidP="000A36E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t>2. 男性常规检查：性激素检测、男性生殖系统超声学检查；</w:t>
            </w:r>
          </w:p>
          <w:p w:rsidR="000A36EB" w:rsidRPr="000A36EB" w:rsidRDefault="000A36EB" w:rsidP="000A36E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t>3. 遗传学检查技术：染色体核型分析、Y染色体微缺失分析（AZF基因缺失分析）；</w:t>
            </w:r>
          </w:p>
          <w:p w:rsidR="000A36EB" w:rsidRPr="000A36EB" w:rsidRDefault="000A36EB" w:rsidP="000A36E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t>4. 微创包皮环切术：具有损伤小、恢复快、随做随走等优点。</w:t>
            </w:r>
          </w:p>
          <w:p w:rsidR="000A36EB" w:rsidRPr="000A36EB" w:rsidRDefault="000A36EB" w:rsidP="000A36E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t>5. 取精手术：经皮附睾精子抽吸术（PESA）、睾丸细针精子抽吸术（TESA）、睾丸精子抽取术（TESE）。无精子症病人，可以通过取精手术，行卵胞质内单精子显微注射（ICSI）获得自己的遗传学子代；</w:t>
            </w:r>
          </w:p>
          <w:p w:rsidR="00C63171" w:rsidRPr="000A36EB" w:rsidRDefault="000A36EB" w:rsidP="000A36E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t>6. 精子冷冻保存技术。适用于在我院生殖医学中心进行人工授精和试管婴儿等辅助生殖助孕治疗的过程中需要行精子冷冻保存者。</w:t>
            </w:r>
          </w:p>
        </w:tc>
      </w:tr>
      <w:tr w:rsidR="00C63171" w:rsidRPr="007C00A6" w:rsidTr="000A36EB">
        <w:trPr>
          <w:trHeight w:val="557"/>
        </w:trPr>
        <w:tc>
          <w:tcPr>
            <w:tcW w:w="1595" w:type="dxa"/>
            <w:tcBorders>
              <w:top w:val="single" w:sz="4" w:space="0" w:color="auto"/>
              <w:left w:val="single" w:sz="4" w:space="0" w:color="auto"/>
              <w:bottom w:val="single" w:sz="4" w:space="0" w:color="auto"/>
              <w:right w:val="single" w:sz="4" w:space="0" w:color="auto"/>
            </w:tcBorders>
            <w:vAlign w:val="center"/>
          </w:tcPr>
          <w:p w:rsidR="00C63171" w:rsidRPr="00337216" w:rsidRDefault="00C63171" w:rsidP="000A36EB">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lastRenderedPageBreak/>
              <w:t>名称</w:t>
            </w:r>
          </w:p>
        </w:tc>
        <w:tc>
          <w:tcPr>
            <w:tcW w:w="6927" w:type="dxa"/>
            <w:tcBorders>
              <w:top w:val="single" w:sz="4" w:space="0" w:color="auto"/>
              <w:left w:val="single" w:sz="4" w:space="0" w:color="auto"/>
              <w:bottom w:val="single" w:sz="4" w:space="0" w:color="auto"/>
              <w:right w:val="single" w:sz="4" w:space="0" w:color="auto"/>
            </w:tcBorders>
            <w:vAlign w:val="center"/>
          </w:tcPr>
          <w:p w:rsidR="00C63171" w:rsidRPr="007C00A6" w:rsidRDefault="000A36EB" w:rsidP="000A36EB">
            <w:pPr>
              <w:spacing w:line="400" w:lineRule="exact"/>
              <w:ind w:firstLineChars="150" w:firstLine="420"/>
              <w:jc w:val="left"/>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t>儿童健康检查门诊</w:t>
            </w:r>
          </w:p>
        </w:tc>
      </w:tr>
      <w:tr w:rsidR="00C63171" w:rsidRPr="007C00A6" w:rsidTr="00C63171">
        <w:trPr>
          <w:trHeight w:val="557"/>
        </w:trPr>
        <w:tc>
          <w:tcPr>
            <w:tcW w:w="1595" w:type="dxa"/>
            <w:tcBorders>
              <w:top w:val="single" w:sz="4" w:space="0" w:color="auto"/>
              <w:left w:val="single" w:sz="4" w:space="0" w:color="auto"/>
              <w:bottom w:val="single" w:sz="4" w:space="0" w:color="auto"/>
              <w:right w:val="single" w:sz="4" w:space="0" w:color="auto"/>
            </w:tcBorders>
          </w:tcPr>
          <w:p w:rsidR="00C63171" w:rsidRPr="00337216" w:rsidRDefault="00C63171" w:rsidP="00050A95">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w:t>
            </w:r>
            <w:r w:rsidRPr="00337216">
              <w:rPr>
                <w:rFonts w:ascii="仿宋_GB2312" w:eastAsia="仿宋_GB2312" w:hAnsi="仿宋_GB2312" w:cs="仿宋_GB2312" w:hint="eastAsia"/>
                <w:sz w:val="28"/>
                <w:szCs w:val="28"/>
              </w:rPr>
              <w:lastRenderedPageBreak/>
              <w:t>容或特色</w:t>
            </w:r>
          </w:p>
        </w:tc>
        <w:tc>
          <w:tcPr>
            <w:tcW w:w="6927" w:type="dxa"/>
            <w:tcBorders>
              <w:top w:val="single" w:sz="4" w:space="0" w:color="auto"/>
              <w:left w:val="single" w:sz="4" w:space="0" w:color="auto"/>
              <w:bottom w:val="single" w:sz="4" w:space="0" w:color="auto"/>
              <w:right w:val="single" w:sz="4" w:space="0" w:color="auto"/>
            </w:tcBorders>
          </w:tcPr>
          <w:p w:rsidR="000A36EB" w:rsidRPr="000A36EB" w:rsidRDefault="000A36EB" w:rsidP="000A36E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lastRenderedPageBreak/>
              <w:t>烟台市烟台山医院 烟台市妇幼保健院 儿童保健科是烟台市重点专科，现有医护人员15人，医师10名，</w:t>
            </w:r>
            <w:r w:rsidRPr="000A36EB">
              <w:rPr>
                <w:rFonts w:ascii="仿宋_GB2312" w:eastAsia="仿宋_GB2312" w:hAnsi="仿宋_GB2312" w:cs="仿宋_GB2312" w:hint="eastAsia"/>
                <w:sz w:val="28"/>
                <w:szCs w:val="28"/>
              </w:rPr>
              <w:lastRenderedPageBreak/>
              <w:t>护士5名。是全市儿童保健质控中心，儿童保健技术指导中心，承担全市儿童保健业务培训、技术指导等工作。目前开展的门诊及相关业务有：儿童体检与健康管理、儿童认知心理、儿童语言发育、儿童生长发育、新生儿疾病筛查、早产儿（高危儿）管理、儿童营养管理、孤独症儿童一对一康复训练、骨密度测定、行为发育量表测评、经皮黄疸测定等。具体专科门诊业务范围及特色如下：</w:t>
            </w:r>
          </w:p>
          <w:p w:rsidR="000A36EB" w:rsidRPr="000A36EB" w:rsidRDefault="000A36EB" w:rsidP="000A36E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t>儿童体检与健康管理门诊：</w:t>
            </w:r>
          </w:p>
          <w:p w:rsidR="000A36EB" w:rsidRPr="000A36EB" w:rsidRDefault="000A36EB" w:rsidP="000A36E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t>对0-6岁儿童进行早期体格、营养、智力、养育环境等系统监测与评价，对儿童的生长发育进行连续性监测，实行综合性建档制体检服务，通过全面、详尽的预见性保健指导、育儿体验课堂、潜能开发课程与早期干预训练，全面促进0-6岁儿童体格、心智、社会能力的充分发展和健康成长。并且每年对所辖幼儿园儿童进行集体健康查体，针对所有体检结果异常儿童，及时转诊至专科门诊进一步就诊。</w:t>
            </w:r>
          </w:p>
          <w:p w:rsidR="000A36EB" w:rsidRPr="000A36EB" w:rsidRDefault="000A36EB" w:rsidP="000A36E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t>生长发育门诊</w:t>
            </w:r>
          </w:p>
          <w:p w:rsidR="000A36EB" w:rsidRPr="000A36EB" w:rsidRDefault="000A36EB" w:rsidP="000A36E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t>针对矮身材儿童进行早期生长评价、发育测评、骨龄测定等监测，使儿童的生长发育得到精确管理，发挥儿童生长潜能，早期预防、早期干预及早期治疗儿童生长障碍性疾病，如身材矮小、性早熟、生长速率减慢或增快、性发育不良等。</w:t>
            </w:r>
          </w:p>
          <w:p w:rsidR="000A36EB" w:rsidRPr="000A36EB" w:rsidRDefault="000A36EB" w:rsidP="000A36E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t>新生儿疾病筛查门诊：</w:t>
            </w:r>
          </w:p>
          <w:p w:rsidR="000A36EB" w:rsidRPr="000A36EB" w:rsidRDefault="000A36EB" w:rsidP="000A36E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t>我院为烟台市新生儿疾病筛查中心，儿保新筛门诊对全市各县市区可能存在先天性甲状腺功能减低症、苯丙酮尿症、先天性肾上腺皮质增生症、葡萄糖-6-磷酸脱氢酶缺乏症等遗传代谢性疾病的患儿进行复查、诊断、治疗、随访等工作，定期进行数据统计分析和上报。本科室同时开展串联质谱筛查诊治工作，对可能存在氨基酸代谢病、脂肪酸代谢病等疾病的新生儿进行复查、诊断、治疗、随访。</w:t>
            </w:r>
          </w:p>
          <w:p w:rsidR="000A36EB" w:rsidRPr="000A36EB" w:rsidRDefault="000A36EB" w:rsidP="000A36E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t>儿童语言门诊</w:t>
            </w:r>
          </w:p>
          <w:p w:rsidR="000A36EB" w:rsidRPr="000A36EB" w:rsidRDefault="000A36EB" w:rsidP="000A36E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t>由经过国家专业培训的言语语言治疗医师坐诊，对</w:t>
            </w:r>
            <w:r w:rsidRPr="000A36EB">
              <w:rPr>
                <w:rFonts w:ascii="仿宋_GB2312" w:eastAsia="仿宋_GB2312" w:hAnsi="仿宋_GB2312" w:cs="仿宋_GB2312" w:hint="eastAsia"/>
                <w:sz w:val="28"/>
                <w:szCs w:val="28"/>
              </w:rPr>
              <w:lastRenderedPageBreak/>
              <w:t>患有语言发育迟缓、口吃、构音障碍等疾病的儿童进行专业语言评定、干预和治疗。通过口腔运动功能、语音发育及语言发育水平、认知能力等综合评估，查明病因，明确诊断，科学制定言语-语言康复治疗计划，包括家长咨询、各种形式父母长培训、各项针对性的个别或小组训练，大幅提高言语语言治疗效果。</w:t>
            </w:r>
          </w:p>
          <w:p w:rsidR="000A36EB" w:rsidRPr="000A36EB" w:rsidRDefault="000A36EB" w:rsidP="000A36E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t>儿童心理认知门诊</w:t>
            </w:r>
          </w:p>
          <w:p w:rsidR="000A36EB" w:rsidRPr="000A36EB" w:rsidRDefault="000A36EB" w:rsidP="000A36E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t>对儿童青少年常见的发育行为问题和障碍提供评估、诊断和干预三位一体的服务。诊疗范围包括孤独症谱系障碍、注意缺陷多动障碍、儿童智力障碍、学习障碍、抽动症等以及常见心理行为问题如遗尿、咬指甲，发脾气等。通过对儿童进行全面、专业评估后，制定详细的治疗计划，包括家长咨询、各种形式父母长培训、各项针对性的个别或小组训练，从而达到治愈或缓解症状的目标，帮助儿童更好地适应学校和社会生活，提升儿童生活质量。</w:t>
            </w:r>
          </w:p>
          <w:p w:rsidR="000A36EB" w:rsidRPr="000A36EB" w:rsidRDefault="000A36EB" w:rsidP="000A36E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t>高危儿门诊</w:t>
            </w:r>
          </w:p>
          <w:p w:rsidR="000A36EB" w:rsidRPr="000A36EB" w:rsidRDefault="000A36EB" w:rsidP="000A36E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t>对早产儿、低出生体重儿及宫内发育迟缓、新生儿窒息、黄疸、早期神经损伤等高危因素儿童实行健康管理，开展智力发育测试、气质测评、语言能力测评、运动能力测评、脑瘫筛查及综合性干预，及时纠正发育偏离，改善高危儿预后。</w:t>
            </w:r>
          </w:p>
          <w:p w:rsidR="000A36EB" w:rsidRPr="000A36EB" w:rsidRDefault="000A36EB" w:rsidP="000A36EB">
            <w:pPr>
              <w:spacing w:line="400" w:lineRule="exact"/>
              <w:ind w:firstLineChars="150" w:firstLine="420"/>
              <w:rPr>
                <w:rFonts w:ascii="仿宋_GB2312" w:eastAsia="仿宋_GB2312" w:hAnsi="仿宋_GB2312" w:cs="仿宋_GB2312"/>
                <w:sz w:val="28"/>
                <w:szCs w:val="28"/>
              </w:rPr>
            </w:pPr>
            <w:r w:rsidRPr="000A36EB">
              <w:rPr>
                <w:rFonts w:ascii="仿宋_GB2312" w:eastAsia="仿宋_GB2312" w:hAnsi="仿宋_GB2312" w:cs="仿宋_GB2312" w:hint="eastAsia"/>
                <w:sz w:val="28"/>
                <w:szCs w:val="28"/>
              </w:rPr>
              <w:t>儿童营养门诊</w:t>
            </w:r>
          </w:p>
          <w:p w:rsidR="00C63171" w:rsidRPr="000A36EB" w:rsidRDefault="000A36EB" w:rsidP="000A36EB">
            <w:pPr>
              <w:spacing w:line="400" w:lineRule="exact"/>
              <w:ind w:firstLineChars="150" w:firstLine="420"/>
              <w:rPr>
                <w:rFonts w:ascii="微软雅黑" w:eastAsia="微软雅黑" w:hAnsi="微软雅黑" w:cs="宋体"/>
                <w:color w:val="000000"/>
                <w:sz w:val="27"/>
                <w:szCs w:val="27"/>
              </w:rPr>
            </w:pPr>
            <w:r w:rsidRPr="000A36EB">
              <w:rPr>
                <w:rFonts w:ascii="仿宋_GB2312" w:eastAsia="仿宋_GB2312" w:hAnsi="仿宋_GB2312" w:cs="仿宋_GB2312" w:hint="eastAsia"/>
                <w:sz w:val="28"/>
                <w:szCs w:val="28"/>
              </w:rPr>
              <w:t>主要开展0-16岁儿童青少年营养相关性疾病的预防及诊疗工作，通过体格生长监测、膳食分析、骨密度检测饮食行为调查及必要的实验室检查综合评价儿童营养状况，并根据个体儿童年龄特点、营养评估结果制定个性化营养干预方案及饮食行为矫正策略，在改善儿童营养状况同时帮助培养儿童良好饮食习惯。</w:t>
            </w:r>
          </w:p>
        </w:tc>
      </w:tr>
      <w:tr w:rsidR="00C63171" w:rsidRPr="007C00A6" w:rsidTr="00207FA7">
        <w:trPr>
          <w:trHeight w:val="557"/>
        </w:trPr>
        <w:tc>
          <w:tcPr>
            <w:tcW w:w="1595" w:type="dxa"/>
            <w:tcBorders>
              <w:top w:val="single" w:sz="4" w:space="0" w:color="auto"/>
              <w:left w:val="single" w:sz="4" w:space="0" w:color="auto"/>
              <w:bottom w:val="single" w:sz="4" w:space="0" w:color="auto"/>
              <w:right w:val="single" w:sz="4" w:space="0" w:color="auto"/>
            </w:tcBorders>
            <w:vAlign w:val="center"/>
          </w:tcPr>
          <w:p w:rsidR="00C63171" w:rsidRPr="00337216" w:rsidRDefault="00C63171" w:rsidP="00207FA7">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lastRenderedPageBreak/>
              <w:t>名称</w:t>
            </w:r>
          </w:p>
        </w:tc>
        <w:tc>
          <w:tcPr>
            <w:tcW w:w="6927" w:type="dxa"/>
            <w:tcBorders>
              <w:top w:val="single" w:sz="4" w:space="0" w:color="auto"/>
              <w:left w:val="single" w:sz="4" w:space="0" w:color="auto"/>
              <w:bottom w:val="single" w:sz="4" w:space="0" w:color="auto"/>
              <w:right w:val="single" w:sz="4" w:space="0" w:color="auto"/>
            </w:tcBorders>
            <w:vAlign w:val="center"/>
          </w:tcPr>
          <w:p w:rsidR="00C63171" w:rsidRPr="007C00A6" w:rsidRDefault="00240A8F" w:rsidP="00207FA7">
            <w:pPr>
              <w:spacing w:line="400" w:lineRule="exact"/>
              <w:ind w:firstLineChars="150" w:firstLine="420"/>
              <w:jc w:val="left"/>
              <w:rPr>
                <w:rFonts w:ascii="仿宋_GB2312" w:eastAsia="仿宋_GB2312" w:hAnsi="仿宋_GB2312" w:cs="仿宋_GB2312"/>
                <w:sz w:val="28"/>
                <w:szCs w:val="28"/>
              </w:rPr>
            </w:pPr>
            <w:r w:rsidRPr="00207FA7">
              <w:rPr>
                <w:rFonts w:ascii="仿宋_GB2312" w:eastAsia="仿宋_GB2312" w:hAnsi="仿宋_GB2312" w:cs="仿宋_GB2312" w:hint="eastAsia"/>
                <w:sz w:val="28"/>
                <w:szCs w:val="28"/>
              </w:rPr>
              <w:t>东院肿瘤内科门诊</w:t>
            </w:r>
          </w:p>
        </w:tc>
      </w:tr>
      <w:tr w:rsidR="00C63171" w:rsidRPr="007C00A6" w:rsidTr="00C63171">
        <w:trPr>
          <w:trHeight w:val="557"/>
        </w:trPr>
        <w:tc>
          <w:tcPr>
            <w:tcW w:w="1595" w:type="dxa"/>
            <w:tcBorders>
              <w:top w:val="single" w:sz="4" w:space="0" w:color="auto"/>
              <w:left w:val="single" w:sz="4" w:space="0" w:color="auto"/>
              <w:bottom w:val="single" w:sz="4" w:space="0" w:color="auto"/>
              <w:right w:val="single" w:sz="4" w:space="0" w:color="auto"/>
            </w:tcBorders>
          </w:tcPr>
          <w:p w:rsidR="00C63171" w:rsidRPr="00337216" w:rsidRDefault="00C63171" w:rsidP="00050A95">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服务内容或特色</w:t>
            </w:r>
          </w:p>
        </w:tc>
        <w:tc>
          <w:tcPr>
            <w:tcW w:w="6927" w:type="dxa"/>
            <w:tcBorders>
              <w:top w:val="single" w:sz="4" w:space="0" w:color="auto"/>
              <w:left w:val="single" w:sz="4" w:space="0" w:color="auto"/>
              <w:bottom w:val="single" w:sz="4" w:space="0" w:color="auto"/>
              <w:right w:val="single" w:sz="4" w:space="0" w:color="auto"/>
            </w:tcBorders>
          </w:tcPr>
          <w:p w:rsidR="00207FA7" w:rsidRPr="00207FA7" w:rsidRDefault="00207FA7" w:rsidP="00207FA7">
            <w:pPr>
              <w:spacing w:line="400" w:lineRule="exact"/>
              <w:ind w:firstLineChars="150" w:firstLine="420"/>
              <w:rPr>
                <w:rFonts w:ascii="仿宋_GB2312" w:eastAsia="仿宋_GB2312" w:hAnsi="仿宋_GB2312" w:cs="仿宋_GB2312"/>
                <w:sz w:val="28"/>
                <w:szCs w:val="28"/>
              </w:rPr>
            </w:pPr>
            <w:r w:rsidRPr="00207FA7">
              <w:rPr>
                <w:rFonts w:ascii="仿宋_GB2312" w:eastAsia="仿宋_GB2312" w:hAnsi="仿宋_GB2312" w:cs="仿宋_GB2312" w:hint="eastAsia"/>
                <w:sz w:val="28"/>
                <w:szCs w:val="28"/>
              </w:rPr>
              <w:t>东院肿瘤内科门诊目前出诊医师4人，其中主任医师2人、副主任医师1人、主治医师1人。主要开展以下工作：</w:t>
            </w:r>
          </w:p>
          <w:p w:rsidR="00207FA7" w:rsidRPr="00207FA7" w:rsidRDefault="00207FA7" w:rsidP="00207FA7">
            <w:pPr>
              <w:spacing w:line="400" w:lineRule="exact"/>
              <w:ind w:firstLineChars="150" w:firstLine="420"/>
              <w:rPr>
                <w:rFonts w:ascii="仿宋_GB2312" w:eastAsia="仿宋_GB2312" w:hAnsi="仿宋_GB2312" w:cs="仿宋_GB2312"/>
                <w:sz w:val="28"/>
                <w:szCs w:val="28"/>
              </w:rPr>
            </w:pPr>
            <w:r w:rsidRPr="00207FA7">
              <w:rPr>
                <w:rFonts w:ascii="仿宋_GB2312" w:eastAsia="仿宋_GB2312" w:hAnsi="仿宋_GB2312" w:cs="仿宋_GB2312" w:hint="eastAsia"/>
                <w:sz w:val="28"/>
                <w:szCs w:val="28"/>
              </w:rPr>
              <w:t>1</w:t>
            </w:r>
            <w:r w:rsidR="001B516B">
              <w:rPr>
                <w:rFonts w:ascii="仿宋_GB2312" w:eastAsia="仿宋_GB2312" w:hAnsi="仿宋_GB2312" w:cs="仿宋_GB2312" w:hint="eastAsia"/>
                <w:sz w:val="28"/>
                <w:szCs w:val="28"/>
              </w:rPr>
              <w:t>．</w:t>
            </w:r>
            <w:r w:rsidRPr="00207FA7">
              <w:rPr>
                <w:rFonts w:ascii="仿宋_GB2312" w:eastAsia="仿宋_GB2312" w:hAnsi="仿宋_GB2312" w:cs="仿宋_GB2312" w:hint="eastAsia"/>
                <w:sz w:val="28"/>
                <w:szCs w:val="28"/>
              </w:rPr>
              <w:t>各种实体肿瘤的诊断、治疗决策：包括未确诊的</w:t>
            </w:r>
            <w:r w:rsidRPr="00207FA7">
              <w:rPr>
                <w:rFonts w:ascii="仿宋_GB2312" w:eastAsia="仿宋_GB2312" w:hAnsi="仿宋_GB2312" w:cs="仿宋_GB2312" w:hint="eastAsia"/>
                <w:sz w:val="28"/>
                <w:szCs w:val="28"/>
              </w:rPr>
              <w:lastRenderedPageBreak/>
              <w:t>肿瘤、确诊后未确定治疗方案的肿瘤、治疗后复发转移的肿瘤，为病人进行诊断、提供个体化的治疗方案。</w:t>
            </w:r>
          </w:p>
          <w:p w:rsidR="00207FA7" w:rsidRPr="00207FA7" w:rsidRDefault="00207FA7" w:rsidP="00207FA7">
            <w:pPr>
              <w:spacing w:line="400" w:lineRule="exact"/>
              <w:ind w:firstLineChars="150" w:firstLine="420"/>
              <w:rPr>
                <w:rFonts w:ascii="仿宋_GB2312" w:eastAsia="仿宋_GB2312" w:hAnsi="仿宋_GB2312" w:cs="仿宋_GB2312"/>
                <w:sz w:val="28"/>
                <w:szCs w:val="28"/>
              </w:rPr>
            </w:pPr>
            <w:r w:rsidRPr="00207FA7">
              <w:rPr>
                <w:rFonts w:ascii="仿宋_GB2312" w:eastAsia="仿宋_GB2312" w:hAnsi="仿宋_GB2312" w:cs="仿宋_GB2312" w:hint="eastAsia"/>
                <w:sz w:val="28"/>
                <w:szCs w:val="28"/>
              </w:rPr>
              <w:t>2</w:t>
            </w:r>
            <w:r w:rsidR="001B516B">
              <w:rPr>
                <w:rFonts w:ascii="仿宋_GB2312" w:eastAsia="仿宋_GB2312" w:hAnsi="仿宋_GB2312" w:cs="仿宋_GB2312" w:hint="eastAsia"/>
                <w:sz w:val="28"/>
                <w:szCs w:val="28"/>
              </w:rPr>
              <w:t>．</w:t>
            </w:r>
            <w:r w:rsidRPr="00207FA7">
              <w:rPr>
                <w:rFonts w:ascii="仿宋_GB2312" w:eastAsia="仿宋_GB2312" w:hAnsi="仿宋_GB2312" w:cs="仿宋_GB2312" w:hint="eastAsia"/>
                <w:sz w:val="28"/>
                <w:szCs w:val="28"/>
              </w:rPr>
              <w:t>肿瘤多学科会诊（MDT）：联合外科、放疗科、影像科、病理科等相关科室为病人进行多学科讨论、制定规范化的综合治疗策略。</w:t>
            </w:r>
          </w:p>
          <w:p w:rsidR="00207FA7" w:rsidRPr="00207FA7" w:rsidRDefault="00207FA7" w:rsidP="00207FA7">
            <w:pPr>
              <w:spacing w:line="400" w:lineRule="exact"/>
              <w:ind w:firstLineChars="150" w:firstLine="420"/>
              <w:rPr>
                <w:rFonts w:ascii="仿宋_GB2312" w:eastAsia="仿宋_GB2312" w:hAnsi="仿宋_GB2312" w:cs="仿宋_GB2312"/>
                <w:sz w:val="28"/>
                <w:szCs w:val="28"/>
              </w:rPr>
            </w:pPr>
            <w:r w:rsidRPr="00207FA7">
              <w:rPr>
                <w:rFonts w:ascii="仿宋_GB2312" w:eastAsia="仿宋_GB2312" w:hAnsi="仿宋_GB2312" w:cs="仿宋_GB2312" w:hint="eastAsia"/>
                <w:sz w:val="28"/>
                <w:szCs w:val="28"/>
              </w:rPr>
              <w:t>3</w:t>
            </w:r>
            <w:r w:rsidR="001B516B">
              <w:rPr>
                <w:rFonts w:ascii="仿宋_GB2312" w:eastAsia="仿宋_GB2312" w:hAnsi="仿宋_GB2312" w:cs="仿宋_GB2312" w:hint="eastAsia"/>
                <w:sz w:val="28"/>
                <w:szCs w:val="28"/>
              </w:rPr>
              <w:t>．</w:t>
            </w:r>
            <w:r w:rsidRPr="00207FA7">
              <w:rPr>
                <w:rFonts w:ascii="仿宋_GB2312" w:eastAsia="仿宋_GB2312" w:hAnsi="仿宋_GB2312" w:cs="仿宋_GB2312" w:hint="eastAsia"/>
                <w:sz w:val="28"/>
                <w:szCs w:val="28"/>
              </w:rPr>
              <w:t>微创治疗：包括肺结节、早期肿瘤、晚期肿瘤的微创治疗方案。</w:t>
            </w:r>
          </w:p>
          <w:p w:rsidR="00207FA7" w:rsidRPr="00207FA7" w:rsidRDefault="00207FA7" w:rsidP="00207FA7">
            <w:pPr>
              <w:spacing w:line="400" w:lineRule="exact"/>
              <w:ind w:firstLineChars="150" w:firstLine="420"/>
              <w:rPr>
                <w:rFonts w:ascii="仿宋_GB2312" w:eastAsia="仿宋_GB2312" w:hAnsi="仿宋_GB2312" w:cs="仿宋_GB2312"/>
                <w:sz w:val="28"/>
                <w:szCs w:val="28"/>
              </w:rPr>
            </w:pPr>
            <w:r w:rsidRPr="00207FA7">
              <w:rPr>
                <w:rFonts w:ascii="仿宋_GB2312" w:eastAsia="仿宋_GB2312" w:hAnsi="仿宋_GB2312" w:cs="仿宋_GB2312" w:hint="eastAsia"/>
                <w:sz w:val="28"/>
                <w:szCs w:val="28"/>
              </w:rPr>
              <w:t>4</w:t>
            </w:r>
            <w:r w:rsidR="001B516B">
              <w:rPr>
                <w:rFonts w:ascii="仿宋_GB2312" w:eastAsia="仿宋_GB2312" w:hAnsi="仿宋_GB2312" w:cs="仿宋_GB2312" w:hint="eastAsia"/>
                <w:sz w:val="28"/>
                <w:szCs w:val="28"/>
              </w:rPr>
              <w:t>．</w:t>
            </w:r>
            <w:r w:rsidRPr="00207FA7">
              <w:rPr>
                <w:rFonts w:ascii="仿宋_GB2312" w:eastAsia="仿宋_GB2312" w:hAnsi="仿宋_GB2312" w:cs="仿宋_GB2312" w:hint="eastAsia"/>
                <w:sz w:val="28"/>
                <w:szCs w:val="28"/>
              </w:rPr>
              <w:t>肿瘤咨询：包括肿瘤家族史、肿瘤遗传咨询、查体怀疑肿瘤等。</w:t>
            </w:r>
          </w:p>
          <w:p w:rsidR="00207FA7" w:rsidRPr="00207FA7" w:rsidRDefault="00207FA7" w:rsidP="00207FA7">
            <w:pPr>
              <w:spacing w:line="400" w:lineRule="exact"/>
              <w:ind w:firstLineChars="150" w:firstLine="420"/>
              <w:rPr>
                <w:rFonts w:ascii="仿宋_GB2312" w:eastAsia="仿宋_GB2312" w:hAnsi="仿宋_GB2312" w:cs="仿宋_GB2312"/>
                <w:sz w:val="28"/>
                <w:szCs w:val="28"/>
              </w:rPr>
            </w:pPr>
            <w:r w:rsidRPr="00207FA7">
              <w:rPr>
                <w:rFonts w:ascii="仿宋_GB2312" w:eastAsia="仿宋_GB2312" w:hAnsi="仿宋_GB2312" w:cs="仿宋_GB2312" w:hint="eastAsia"/>
                <w:sz w:val="28"/>
                <w:szCs w:val="28"/>
              </w:rPr>
              <w:t>5</w:t>
            </w:r>
            <w:r w:rsidR="001B516B">
              <w:rPr>
                <w:rFonts w:ascii="仿宋_GB2312" w:eastAsia="仿宋_GB2312" w:hAnsi="仿宋_GB2312" w:cs="仿宋_GB2312" w:hint="eastAsia"/>
                <w:sz w:val="28"/>
                <w:szCs w:val="28"/>
              </w:rPr>
              <w:t>．</w:t>
            </w:r>
            <w:r w:rsidRPr="00207FA7">
              <w:rPr>
                <w:rFonts w:ascii="仿宋_GB2312" w:eastAsia="仿宋_GB2312" w:hAnsi="仿宋_GB2312" w:cs="仿宋_GB2312" w:hint="eastAsia"/>
                <w:sz w:val="28"/>
                <w:szCs w:val="28"/>
              </w:rPr>
              <w:t>肿瘤病人的随访。</w:t>
            </w:r>
          </w:p>
          <w:p w:rsidR="00207FA7" w:rsidRPr="00207FA7" w:rsidRDefault="00207FA7" w:rsidP="00207FA7">
            <w:pPr>
              <w:spacing w:line="400" w:lineRule="exact"/>
              <w:ind w:firstLineChars="150" w:firstLine="420"/>
              <w:rPr>
                <w:rFonts w:ascii="仿宋_GB2312" w:eastAsia="仿宋_GB2312" w:hAnsi="仿宋_GB2312" w:cs="仿宋_GB2312"/>
                <w:sz w:val="28"/>
                <w:szCs w:val="28"/>
              </w:rPr>
            </w:pPr>
            <w:r w:rsidRPr="00207FA7">
              <w:rPr>
                <w:rFonts w:ascii="仿宋_GB2312" w:eastAsia="仿宋_GB2312" w:hAnsi="仿宋_GB2312" w:cs="仿宋_GB2312" w:hint="eastAsia"/>
                <w:sz w:val="28"/>
                <w:szCs w:val="28"/>
              </w:rPr>
              <w:t>6</w:t>
            </w:r>
            <w:r w:rsidR="001B516B">
              <w:rPr>
                <w:rFonts w:ascii="仿宋_GB2312" w:eastAsia="仿宋_GB2312" w:hAnsi="仿宋_GB2312" w:cs="仿宋_GB2312" w:hint="eastAsia"/>
                <w:sz w:val="28"/>
                <w:szCs w:val="28"/>
              </w:rPr>
              <w:t>．</w:t>
            </w:r>
            <w:r w:rsidRPr="00207FA7">
              <w:rPr>
                <w:rFonts w:ascii="仿宋_GB2312" w:eastAsia="仿宋_GB2312" w:hAnsi="仿宋_GB2312" w:cs="仿宋_GB2312" w:hint="eastAsia"/>
                <w:sz w:val="28"/>
                <w:szCs w:val="28"/>
              </w:rPr>
              <w:t>癌痛的规范化治疗。</w:t>
            </w:r>
          </w:p>
          <w:p w:rsidR="00207FA7" w:rsidRPr="00207FA7" w:rsidRDefault="00207FA7" w:rsidP="00207FA7">
            <w:pPr>
              <w:spacing w:line="400" w:lineRule="exact"/>
              <w:ind w:firstLineChars="150" w:firstLine="420"/>
              <w:rPr>
                <w:rFonts w:ascii="仿宋_GB2312" w:eastAsia="仿宋_GB2312" w:hAnsi="仿宋_GB2312" w:cs="仿宋_GB2312"/>
                <w:sz w:val="28"/>
                <w:szCs w:val="28"/>
              </w:rPr>
            </w:pPr>
            <w:r w:rsidRPr="00207FA7">
              <w:rPr>
                <w:rFonts w:ascii="仿宋_GB2312" w:eastAsia="仿宋_GB2312" w:hAnsi="仿宋_GB2312" w:cs="仿宋_GB2312" w:hint="eastAsia"/>
                <w:sz w:val="28"/>
                <w:szCs w:val="28"/>
              </w:rPr>
              <w:t>7</w:t>
            </w:r>
            <w:r w:rsidR="001B516B">
              <w:rPr>
                <w:rFonts w:ascii="仿宋_GB2312" w:eastAsia="仿宋_GB2312" w:hAnsi="仿宋_GB2312" w:cs="仿宋_GB2312" w:hint="eastAsia"/>
                <w:sz w:val="28"/>
                <w:szCs w:val="28"/>
              </w:rPr>
              <w:t>．</w:t>
            </w:r>
            <w:r w:rsidRPr="00207FA7">
              <w:rPr>
                <w:rFonts w:ascii="仿宋_GB2312" w:eastAsia="仿宋_GB2312" w:hAnsi="仿宋_GB2312" w:cs="仿宋_GB2312" w:hint="eastAsia"/>
                <w:sz w:val="28"/>
                <w:szCs w:val="28"/>
              </w:rPr>
              <w:t>肿瘤营养支持治疗。</w:t>
            </w:r>
          </w:p>
          <w:p w:rsidR="00207FA7" w:rsidRPr="00207FA7" w:rsidRDefault="00207FA7" w:rsidP="00207FA7">
            <w:pPr>
              <w:spacing w:line="400" w:lineRule="exact"/>
              <w:ind w:firstLineChars="150" w:firstLine="420"/>
              <w:rPr>
                <w:rFonts w:ascii="仿宋_GB2312" w:eastAsia="仿宋_GB2312" w:hAnsi="仿宋_GB2312" w:cs="仿宋_GB2312"/>
                <w:sz w:val="28"/>
                <w:szCs w:val="28"/>
              </w:rPr>
            </w:pPr>
            <w:r w:rsidRPr="00207FA7">
              <w:rPr>
                <w:rFonts w:ascii="仿宋_GB2312" w:eastAsia="仿宋_GB2312" w:hAnsi="仿宋_GB2312" w:cs="仿宋_GB2312" w:hint="eastAsia"/>
                <w:sz w:val="28"/>
                <w:szCs w:val="28"/>
              </w:rPr>
              <w:t>东院肿瘤内科主要开展各种实体肿瘤的化疗、靶向治疗、免疫治疗、内分泌治疗、微创治疗、癌痛规范化治疗及姑息营养支持治疗等。对高发及常见肿瘤，如肺癌、乳腺癌、胃癌、大肠癌、食道癌、肝癌、妇科肿瘤、淋巴瘤等恶性肿瘤的诊治，遵循指南，紧跟国内外诊治进展，在规范化治疗的同时，兼顾人性化、个体化的治疗。</w:t>
            </w:r>
          </w:p>
          <w:p w:rsidR="00207FA7" w:rsidRPr="00207FA7" w:rsidRDefault="00207FA7" w:rsidP="00207FA7">
            <w:pPr>
              <w:spacing w:line="400" w:lineRule="exact"/>
              <w:ind w:firstLineChars="150" w:firstLine="420"/>
              <w:rPr>
                <w:rFonts w:ascii="仿宋_GB2312" w:eastAsia="仿宋_GB2312" w:hAnsi="仿宋_GB2312" w:cs="仿宋_GB2312"/>
                <w:sz w:val="28"/>
                <w:szCs w:val="28"/>
              </w:rPr>
            </w:pPr>
            <w:r w:rsidRPr="00207FA7">
              <w:rPr>
                <w:rFonts w:ascii="仿宋_GB2312" w:eastAsia="仿宋_GB2312" w:hAnsi="仿宋_GB2312" w:cs="仿宋_GB2312" w:hint="eastAsia"/>
                <w:sz w:val="28"/>
                <w:szCs w:val="28"/>
              </w:rPr>
              <w:t>微创治疗是我科特色技术，科室自2009年开始率先在烟台市开展氩氦刀冷冻治疗、碘125放射性粒子植入治疗等，近4年微波消融治疗的开展使微创治疗手段更加丰富。微波消融是在影像技术引</w:t>
            </w:r>
          </w:p>
          <w:p w:rsidR="00207FA7" w:rsidRPr="00207FA7" w:rsidRDefault="00207FA7" w:rsidP="00207FA7">
            <w:pPr>
              <w:spacing w:line="400" w:lineRule="exact"/>
              <w:ind w:firstLineChars="150" w:firstLine="420"/>
              <w:rPr>
                <w:rFonts w:ascii="仿宋_GB2312" w:eastAsia="仿宋_GB2312" w:hAnsi="仿宋_GB2312" w:cs="仿宋_GB2312"/>
                <w:sz w:val="28"/>
                <w:szCs w:val="28"/>
              </w:rPr>
            </w:pPr>
            <w:r w:rsidRPr="00207FA7">
              <w:rPr>
                <w:rFonts w:ascii="仿宋_GB2312" w:eastAsia="仿宋_GB2312" w:hAnsi="仿宋_GB2312" w:cs="仿宋_GB2312" w:hint="eastAsia"/>
                <w:sz w:val="28"/>
                <w:szCs w:val="28"/>
              </w:rPr>
              <w:t>导下，用专门的治疗针经皮肤穿刺进入肿瘤组织内，利用微波设备，在微波电磁场的作用下，产生高温热效应杀死肿瘤细胞，同时还可使肿瘤细胞的抗原成份释放，刺激人体产生抗肿瘤免疫反应。放射性粒子植入治疗是指通过影像学引导技术（超声、CT/MRI）将具有放射性的核素直接植入到肿瘤内或肿瘤周围，通过放射性核素持续释放射线对肿瘤细胞进行杀伤，达到治疗肿瘤的目的。以上微创治疗适合于肺癌、肝癌、肾癌、骨肿瘤、腹腔肿瘤以及肺、肝转移瘤等各种实体肿瘤。尤其适用于因年龄大（＞75岁）、体质差、脏器功能不好等因素而无法耐受手术者，或者因各种原因不愿手术者，</w:t>
            </w:r>
            <w:r w:rsidRPr="00207FA7">
              <w:rPr>
                <w:rFonts w:ascii="仿宋_GB2312" w:eastAsia="仿宋_GB2312" w:hAnsi="仿宋_GB2312" w:cs="仿宋_GB2312" w:hint="eastAsia"/>
                <w:sz w:val="28"/>
                <w:szCs w:val="28"/>
              </w:rPr>
              <w:lastRenderedPageBreak/>
              <w:t>不仅可以使早期肿瘤得到根治，还可以减少中晚期患者的肿瘤负荷，减轻痛苦、改善生活质量，延长生存期。</w:t>
            </w:r>
          </w:p>
          <w:p w:rsidR="00207FA7" w:rsidRPr="00207FA7" w:rsidRDefault="00207FA7" w:rsidP="00207FA7">
            <w:pPr>
              <w:spacing w:line="400" w:lineRule="exact"/>
              <w:ind w:firstLineChars="150" w:firstLine="420"/>
              <w:rPr>
                <w:rFonts w:ascii="仿宋_GB2312" w:eastAsia="仿宋_GB2312" w:hAnsi="仿宋_GB2312" w:cs="仿宋_GB2312"/>
                <w:sz w:val="28"/>
                <w:szCs w:val="28"/>
              </w:rPr>
            </w:pPr>
            <w:r w:rsidRPr="00207FA7">
              <w:rPr>
                <w:rFonts w:ascii="仿宋_GB2312" w:eastAsia="仿宋_GB2312" w:hAnsi="仿宋_GB2312" w:cs="仿宋_GB2312" w:hint="eastAsia"/>
                <w:sz w:val="28"/>
                <w:szCs w:val="28"/>
              </w:rPr>
              <w:t>东院肿瘤内科将以精湛的医术、规范的治疗手段为广大患者服务，让患者真正活得好、活得长。</w:t>
            </w:r>
          </w:p>
          <w:p w:rsidR="00207FA7" w:rsidRPr="00207FA7" w:rsidRDefault="00207FA7" w:rsidP="00207FA7">
            <w:pPr>
              <w:spacing w:line="400" w:lineRule="exact"/>
              <w:ind w:firstLineChars="150" w:firstLine="420"/>
              <w:rPr>
                <w:rFonts w:ascii="仿宋_GB2312" w:eastAsia="仿宋_GB2312" w:hAnsi="仿宋_GB2312" w:cs="仿宋_GB2312"/>
                <w:sz w:val="28"/>
                <w:szCs w:val="28"/>
              </w:rPr>
            </w:pPr>
            <w:r w:rsidRPr="00207FA7">
              <w:rPr>
                <w:rFonts w:ascii="仿宋_GB2312" w:eastAsia="仿宋_GB2312" w:hAnsi="仿宋_GB2312" w:cs="仿宋_GB2312" w:hint="eastAsia"/>
                <w:sz w:val="28"/>
                <w:szCs w:val="28"/>
              </w:rPr>
              <w:t>东院肿瘤内科门诊位于门诊楼二楼东区，病房位于C座8楼</w:t>
            </w:r>
          </w:p>
          <w:p w:rsidR="00207FA7" w:rsidRPr="00207FA7" w:rsidRDefault="00207FA7" w:rsidP="00207FA7">
            <w:pPr>
              <w:spacing w:line="400" w:lineRule="exact"/>
              <w:ind w:firstLineChars="150" w:firstLine="420"/>
              <w:rPr>
                <w:rFonts w:ascii="仿宋_GB2312" w:eastAsia="仿宋_GB2312" w:hAnsi="仿宋_GB2312" w:cs="仿宋_GB2312"/>
                <w:sz w:val="28"/>
                <w:szCs w:val="28"/>
              </w:rPr>
            </w:pPr>
            <w:r w:rsidRPr="00207FA7">
              <w:rPr>
                <w:rFonts w:ascii="仿宋_GB2312" w:eastAsia="仿宋_GB2312" w:hAnsi="仿宋_GB2312" w:cs="仿宋_GB2312" w:hint="eastAsia"/>
                <w:sz w:val="28"/>
                <w:szCs w:val="28"/>
              </w:rPr>
              <w:t>电话：0535-6863806（门诊）</w:t>
            </w:r>
          </w:p>
          <w:p w:rsidR="00207FA7" w:rsidRPr="00207FA7" w:rsidRDefault="00207FA7" w:rsidP="006D7D7B">
            <w:pPr>
              <w:spacing w:line="400" w:lineRule="exact"/>
              <w:ind w:firstLineChars="450" w:firstLine="1260"/>
              <w:rPr>
                <w:rFonts w:ascii="仿宋_GB2312" w:eastAsia="仿宋_GB2312" w:hAnsi="仿宋_GB2312" w:cs="仿宋_GB2312"/>
                <w:sz w:val="28"/>
                <w:szCs w:val="28"/>
              </w:rPr>
            </w:pPr>
            <w:r w:rsidRPr="00207FA7">
              <w:rPr>
                <w:rFonts w:ascii="仿宋_GB2312" w:eastAsia="仿宋_GB2312" w:hAnsi="仿宋_GB2312" w:cs="仿宋_GB2312" w:hint="eastAsia"/>
                <w:sz w:val="28"/>
                <w:szCs w:val="28"/>
              </w:rPr>
              <w:t>0535-6863843（病房医生办公室）</w:t>
            </w:r>
          </w:p>
          <w:p w:rsidR="00C63171" w:rsidRPr="00207FA7" w:rsidRDefault="00207FA7" w:rsidP="006D7D7B">
            <w:pPr>
              <w:spacing w:line="400" w:lineRule="exact"/>
              <w:ind w:firstLineChars="450" w:firstLine="1260"/>
              <w:rPr>
                <w:rFonts w:ascii="微软雅黑" w:eastAsia="微软雅黑" w:hAnsi="微软雅黑" w:cs="宋体"/>
                <w:color w:val="000000"/>
                <w:sz w:val="27"/>
                <w:szCs w:val="27"/>
              </w:rPr>
            </w:pPr>
            <w:r w:rsidRPr="00207FA7">
              <w:rPr>
                <w:rFonts w:ascii="仿宋_GB2312" w:eastAsia="仿宋_GB2312" w:hAnsi="仿宋_GB2312" w:cs="仿宋_GB2312" w:hint="eastAsia"/>
                <w:sz w:val="28"/>
                <w:szCs w:val="28"/>
              </w:rPr>
              <w:t>0535-6863842（病房护士站）</w:t>
            </w:r>
          </w:p>
        </w:tc>
      </w:tr>
      <w:tr w:rsidR="00C63171" w:rsidRPr="007C00A6" w:rsidTr="0032377E">
        <w:trPr>
          <w:trHeight w:val="557"/>
        </w:trPr>
        <w:tc>
          <w:tcPr>
            <w:tcW w:w="1595" w:type="dxa"/>
            <w:tcBorders>
              <w:top w:val="single" w:sz="4" w:space="0" w:color="auto"/>
              <w:left w:val="single" w:sz="4" w:space="0" w:color="auto"/>
              <w:bottom w:val="single" w:sz="4" w:space="0" w:color="auto"/>
              <w:right w:val="single" w:sz="4" w:space="0" w:color="auto"/>
            </w:tcBorders>
            <w:vAlign w:val="center"/>
          </w:tcPr>
          <w:p w:rsidR="00C63171" w:rsidRPr="00337216" w:rsidRDefault="00C63171" w:rsidP="0032377E">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lastRenderedPageBreak/>
              <w:t>名称</w:t>
            </w:r>
          </w:p>
        </w:tc>
        <w:tc>
          <w:tcPr>
            <w:tcW w:w="6927" w:type="dxa"/>
            <w:tcBorders>
              <w:top w:val="single" w:sz="4" w:space="0" w:color="auto"/>
              <w:left w:val="single" w:sz="4" w:space="0" w:color="auto"/>
              <w:bottom w:val="single" w:sz="4" w:space="0" w:color="auto"/>
              <w:right w:val="single" w:sz="4" w:space="0" w:color="auto"/>
            </w:tcBorders>
            <w:vAlign w:val="center"/>
          </w:tcPr>
          <w:p w:rsidR="00C63171" w:rsidRPr="007C00A6" w:rsidRDefault="0032377E" w:rsidP="0032377E">
            <w:pPr>
              <w:spacing w:line="400" w:lineRule="exact"/>
              <w:ind w:firstLineChars="150" w:firstLine="420"/>
              <w:jc w:val="left"/>
              <w:rPr>
                <w:rFonts w:ascii="仿宋_GB2312" w:eastAsia="仿宋_GB2312" w:hAnsi="仿宋_GB2312" w:cs="仿宋_GB2312"/>
                <w:sz w:val="28"/>
                <w:szCs w:val="28"/>
              </w:rPr>
            </w:pPr>
            <w:r w:rsidRPr="0032377E">
              <w:rPr>
                <w:rFonts w:ascii="仿宋_GB2312" w:eastAsia="仿宋_GB2312" w:hAnsi="仿宋_GB2312" w:cs="仿宋_GB2312" w:hint="eastAsia"/>
                <w:sz w:val="28"/>
                <w:szCs w:val="28"/>
              </w:rPr>
              <w:t>北院心胸外科门诊</w:t>
            </w:r>
          </w:p>
        </w:tc>
      </w:tr>
      <w:tr w:rsidR="00C63171" w:rsidRPr="007C00A6" w:rsidTr="00C63171">
        <w:trPr>
          <w:trHeight w:val="557"/>
        </w:trPr>
        <w:tc>
          <w:tcPr>
            <w:tcW w:w="1595" w:type="dxa"/>
            <w:tcBorders>
              <w:top w:val="single" w:sz="4" w:space="0" w:color="auto"/>
              <w:left w:val="single" w:sz="4" w:space="0" w:color="auto"/>
              <w:bottom w:val="single" w:sz="4" w:space="0" w:color="auto"/>
              <w:right w:val="single" w:sz="4" w:space="0" w:color="auto"/>
            </w:tcBorders>
          </w:tcPr>
          <w:p w:rsidR="00C63171" w:rsidRPr="00337216" w:rsidRDefault="00C63171" w:rsidP="00050A95">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服务内容或特色</w:t>
            </w:r>
          </w:p>
        </w:tc>
        <w:tc>
          <w:tcPr>
            <w:tcW w:w="6927" w:type="dxa"/>
            <w:tcBorders>
              <w:top w:val="single" w:sz="4" w:space="0" w:color="auto"/>
              <w:left w:val="single" w:sz="4" w:space="0" w:color="auto"/>
              <w:bottom w:val="single" w:sz="4" w:space="0" w:color="auto"/>
              <w:right w:val="single" w:sz="4" w:space="0" w:color="auto"/>
            </w:tcBorders>
          </w:tcPr>
          <w:p w:rsidR="0032377E" w:rsidRPr="0032377E" w:rsidRDefault="0032377E" w:rsidP="0032377E">
            <w:pPr>
              <w:spacing w:line="400" w:lineRule="exact"/>
              <w:ind w:firstLineChars="150" w:firstLine="420"/>
              <w:rPr>
                <w:rFonts w:ascii="仿宋_GB2312" w:eastAsia="仿宋_GB2312" w:hAnsi="仿宋_GB2312" w:cs="仿宋_GB2312"/>
                <w:sz w:val="28"/>
                <w:szCs w:val="28"/>
              </w:rPr>
            </w:pPr>
            <w:r w:rsidRPr="0032377E">
              <w:rPr>
                <w:rFonts w:ascii="仿宋_GB2312" w:eastAsia="仿宋_GB2312" w:hAnsi="仿宋_GB2312" w:cs="仿宋_GB2312" w:hint="eastAsia"/>
                <w:sz w:val="28"/>
                <w:szCs w:val="28"/>
              </w:rPr>
              <w:t>烟台山医院北院心胸外科门诊为医院专科特色门诊，诊疗服务内容包括：胸廓畸形、肺部疾病、纵隔疾病、食管疾病、膈肌疾病、先心病、心脏瓣膜病、冠心病等。门诊服务特色：</w:t>
            </w:r>
          </w:p>
          <w:p w:rsidR="0032377E" w:rsidRPr="0032377E" w:rsidRDefault="0032377E" w:rsidP="0032377E">
            <w:pPr>
              <w:spacing w:line="400" w:lineRule="exact"/>
              <w:ind w:firstLineChars="150" w:firstLine="420"/>
              <w:rPr>
                <w:rFonts w:ascii="仿宋_GB2312" w:eastAsia="仿宋_GB2312" w:hAnsi="仿宋_GB2312" w:cs="仿宋_GB2312"/>
                <w:sz w:val="28"/>
                <w:szCs w:val="28"/>
              </w:rPr>
            </w:pPr>
            <w:r w:rsidRPr="0032377E">
              <w:rPr>
                <w:rFonts w:ascii="仿宋_GB2312" w:eastAsia="仿宋_GB2312" w:hAnsi="仿宋_GB2312" w:cs="仿宋_GB2312" w:hint="eastAsia"/>
                <w:sz w:val="28"/>
                <w:szCs w:val="28"/>
              </w:rPr>
              <w:t>特色一：心脏瓣膜病的外科治疗处于国内先进水平。我科是烟台地区最早开展心脏瓣膜病尤其是重症心脏瓣膜病手术治疗的单位之一，近年来我们开展了微创心脏瓣膜置换术，减小了手术创伤，并达到美容的效果;改良了再次瓣膜置换、多瓣膜置换以及保留全瓣下结构的瓣膜置换的手术方式，使手术并发症明显降低，成功率显著提高;</w:t>
            </w:r>
          </w:p>
          <w:p w:rsidR="0032377E" w:rsidRPr="0032377E" w:rsidRDefault="0032377E" w:rsidP="0032377E">
            <w:pPr>
              <w:spacing w:line="400" w:lineRule="exact"/>
              <w:ind w:firstLineChars="150" w:firstLine="420"/>
              <w:rPr>
                <w:rFonts w:ascii="仿宋_GB2312" w:eastAsia="仿宋_GB2312" w:hAnsi="仿宋_GB2312" w:cs="仿宋_GB2312"/>
                <w:sz w:val="28"/>
                <w:szCs w:val="28"/>
              </w:rPr>
            </w:pPr>
            <w:r w:rsidRPr="0032377E">
              <w:rPr>
                <w:rFonts w:ascii="仿宋_GB2312" w:eastAsia="仿宋_GB2312" w:hAnsi="仿宋_GB2312" w:cs="仿宋_GB2312" w:hint="eastAsia"/>
                <w:sz w:val="28"/>
                <w:szCs w:val="28"/>
              </w:rPr>
              <w:t>特色二：先天性脏病的微创腔镜手术治疗。从最初的的常规开胸手术发展至小切口手术，再到今天的“钥匙孔”胸腔镜手术，手术治疗越来越微创化，患者损伤越来越少，手术效果却越来越好。</w:t>
            </w:r>
          </w:p>
          <w:p w:rsidR="0032377E" w:rsidRPr="0032377E" w:rsidRDefault="0032377E" w:rsidP="0032377E">
            <w:pPr>
              <w:spacing w:line="400" w:lineRule="exact"/>
              <w:ind w:firstLineChars="150" w:firstLine="420"/>
              <w:rPr>
                <w:rFonts w:ascii="仿宋_GB2312" w:eastAsia="仿宋_GB2312" w:hAnsi="仿宋_GB2312" w:cs="仿宋_GB2312"/>
                <w:sz w:val="28"/>
                <w:szCs w:val="28"/>
              </w:rPr>
            </w:pPr>
            <w:r w:rsidRPr="0032377E">
              <w:rPr>
                <w:rFonts w:ascii="仿宋_GB2312" w:eastAsia="仿宋_GB2312" w:hAnsi="仿宋_GB2312" w:cs="仿宋_GB2312" w:hint="eastAsia"/>
                <w:sz w:val="28"/>
                <w:szCs w:val="28"/>
              </w:rPr>
              <w:t>特色三：冠心病的外科治疗。我科先后开展了多支病变冠脉搭桥，冠脉搭桥并室壁瘤切除，冠脉搭桥并二尖瓣、主动脉瓣置换同期手术、急诊冠脉搭桥、心脏不停跳冠脉搭桥等高难度手术，均获得成功。</w:t>
            </w:r>
          </w:p>
          <w:p w:rsidR="0032377E" w:rsidRPr="0032377E" w:rsidRDefault="0032377E" w:rsidP="0032377E">
            <w:pPr>
              <w:spacing w:line="400" w:lineRule="exact"/>
              <w:ind w:firstLineChars="150" w:firstLine="420"/>
              <w:rPr>
                <w:rFonts w:ascii="仿宋_GB2312" w:eastAsia="仿宋_GB2312" w:hAnsi="仿宋_GB2312" w:cs="仿宋_GB2312"/>
                <w:sz w:val="28"/>
                <w:szCs w:val="28"/>
              </w:rPr>
            </w:pPr>
            <w:r w:rsidRPr="0032377E">
              <w:rPr>
                <w:rFonts w:ascii="仿宋_GB2312" w:eastAsia="仿宋_GB2312" w:hAnsi="仿宋_GB2312" w:cs="仿宋_GB2312" w:hint="eastAsia"/>
                <w:sz w:val="28"/>
                <w:szCs w:val="28"/>
              </w:rPr>
              <w:t>特色四：食管疾病，随诊肥胖和老龄化，食管裂孔疝的发病率越来越高，食管裂孔疝的微创手术治疗已经成为科室技术特色。</w:t>
            </w:r>
          </w:p>
          <w:p w:rsidR="0032377E" w:rsidRPr="0032377E" w:rsidRDefault="0032377E" w:rsidP="0032377E">
            <w:pPr>
              <w:spacing w:line="400" w:lineRule="exact"/>
              <w:ind w:firstLineChars="150" w:firstLine="420"/>
              <w:rPr>
                <w:rFonts w:ascii="仿宋_GB2312" w:eastAsia="仿宋_GB2312" w:hAnsi="仿宋_GB2312" w:cs="仿宋_GB2312"/>
                <w:sz w:val="28"/>
                <w:szCs w:val="28"/>
              </w:rPr>
            </w:pPr>
            <w:r w:rsidRPr="0032377E">
              <w:rPr>
                <w:rFonts w:ascii="仿宋_GB2312" w:eastAsia="仿宋_GB2312" w:hAnsi="仿宋_GB2312" w:cs="仿宋_GB2312" w:hint="eastAsia"/>
                <w:sz w:val="28"/>
                <w:szCs w:val="28"/>
              </w:rPr>
              <w:t>特色五：肺部疾病以及肺癌的综合治疗。近年来肺癌发病率明显上升，尤其以小结节为特征的早癌，目前</w:t>
            </w:r>
            <w:r w:rsidRPr="0032377E">
              <w:rPr>
                <w:rFonts w:ascii="仿宋_GB2312" w:eastAsia="仿宋_GB2312" w:hAnsi="仿宋_GB2312" w:cs="仿宋_GB2312" w:hint="eastAsia"/>
                <w:sz w:val="28"/>
                <w:szCs w:val="28"/>
              </w:rPr>
              <w:lastRenderedPageBreak/>
              <w:t>我科对小结节的诊治水平达到国内先进水平，微创腔镜技术可为患者提供最佳的手术方式和治疗效果。</w:t>
            </w:r>
          </w:p>
          <w:p w:rsidR="0032377E" w:rsidRPr="0032377E" w:rsidRDefault="0032377E" w:rsidP="0032377E">
            <w:pPr>
              <w:spacing w:line="400" w:lineRule="exact"/>
              <w:ind w:firstLineChars="150" w:firstLine="420"/>
              <w:rPr>
                <w:rFonts w:ascii="仿宋_GB2312" w:eastAsia="仿宋_GB2312" w:hAnsi="仿宋_GB2312" w:cs="仿宋_GB2312"/>
                <w:sz w:val="28"/>
                <w:szCs w:val="28"/>
              </w:rPr>
            </w:pPr>
            <w:r w:rsidRPr="0032377E">
              <w:rPr>
                <w:rFonts w:ascii="仿宋_GB2312" w:eastAsia="仿宋_GB2312" w:hAnsi="仿宋_GB2312" w:cs="仿宋_GB2312" w:hint="eastAsia"/>
                <w:sz w:val="28"/>
                <w:szCs w:val="28"/>
              </w:rPr>
              <w:t>特色六：胸壁畸形治疗。胸壁畸形尤其是漏斗胸、鸡胸等胸廓畸形严重影响儿童和青少年的美观和自信。我科率先在烟威地区开展微创漏斗胸手术，目前已成为专业技术特色。</w:t>
            </w:r>
          </w:p>
          <w:p w:rsidR="0032377E" w:rsidRPr="0032377E" w:rsidRDefault="0032377E" w:rsidP="0032377E">
            <w:pPr>
              <w:spacing w:line="400" w:lineRule="exact"/>
              <w:ind w:firstLineChars="150" w:firstLine="420"/>
              <w:rPr>
                <w:rFonts w:ascii="仿宋_GB2312" w:eastAsia="仿宋_GB2312" w:hAnsi="仿宋_GB2312" w:cs="仿宋_GB2312"/>
                <w:sz w:val="28"/>
                <w:szCs w:val="28"/>
              </w:rPr>
            </w:pPr>
            <w:r w:rsidRPr="0032377E">
              <w:rPr>
                <w:rFonts w:ascii="仿宋_GB2312" w:eastAsia="仿宋_GB2312" w:hAnsi="仿宋_GB2312" w:cs="仿宋_GB2312" w:hint="eastAsia"/>
                <w:sz w:val="28"/>
                <w:szCs w:val="28"/>
              </w:rPr>
              <w:t>特色七：胸部创伤往往病情复杂，严重，死亡率高，尤其是多根多处肋骨骨折、血气胸、严重肺挫伤、肺撕裂、支气管断裂、心脏破裂、食管破裂等严重胸部创伤的病人。胸部创伤的救治是我科传统特色，每年都救治大批的严重胸部创伤的病人，以抢救及时、准确、成功率高而闻名。曾多次成功抢救多名心脏破裂的患者。科室重视微创手术技术发展，胸部创伤的的微创治疗正在成为科室的又一技术特色。</w:t>
            </w:r>
          </w:p>
          <w:p w:rsidR="00C63171" w:rsidRPr="0032377E" w:rsidRDefault="0032377E" w:rsidP="0032377E">
            <w:pPr>
              <w:spacing w:line="400" w:lineRule="exact"/>
              <w:ind w:firstLineChars="150" w:firstLine="420"/>
              <w:rPr>
                <w:rFonts w:ascii="微软雅黑" w:eastAsia="微软雅黑" w:hAnsi="微软雅黑" w:cs="宋体"/>
                <w:color w:val="000000"/>
                <w:sz w:val="27"/>
                <w:szCs w:val="27"/>
              </w:rPr>
            </w:pPr>
            <w:r w:rsidRPr="0032377E">
              <w:rPr>
                <w:rFonts w:ascii="仿宋_GB2312" w:eastAsia="仿宋_GB2312" w:hAnsi="仿宋_GB2312" w:cs="仿宋_GB2312" w:hint="eastAsia"/>
                <w:sz w:val="28"/>
                <w:szCs w:val="28"/>
              </w:rPr>
              <w:t>烟台山医院北院心胸外科门诊，竭诚为广大患者提供专业、规范、微创、安全、优质、高效的医疗护理服务，用心守护患者健康。</w:t>
            </w:r>
          </w:p>
        </w:tc>
      </w:tr>
      <w:tr w:rsidR="00C63171" w:rsidRPr="007C00A6" w:rsidTr="0081470E">
        <w:trPr>
          <w:trHeight w:val="557"/>
        </w:trPr>
        <w:tc>
          <w:tcPr>
            <w:tcW w:w="1595" w:type="dxa"/>
            <w:tcBorders>
              <w:top w:val="single" w:sz="4" w:space="0" w:color="auto"/>
              <w:left w:val="single" w:sz="4" w:space="0" w:color="auto"/>
              <w:bottom w:val="single" w:sz="4" w:space="0" w:color="auto"/>
              <w:right w:val="single" w:sz="4" w:space="0" w:color="auto"/>
            </w:tcBorders>
            <w:vAlign w:val="center"/>
          </w:tcPr>
          <w:p w:rsidR="00C63171" w:rsidRPr="00337216" w:rsidRDefault="00C63171" w:rsidP="0081470E">
            <w:pPr>
              <w:ind w:firstLineChars="150" w:firstLine="420"/>
              <w:jc w:val="left"/>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lastRenderedPageBreak/>
              <w:t>名称</w:t>
            </w:r>
          </w:p>
        </w:tc>
        <w:tc>
          <w:tcPr>
            <w:tcW w:w="6927" w:type="dxa"/>
            <w:tcBorders>
              <w:top w:val="single" w:sz="4" w:space="0" w:color="auto"/>
              <w:left w:val="single" w:sz="4" w:space="0" w:color="auto"/>
              <w:bottom w:val="single" w:sz="4" w:space="0" w:color="auto"/>
              <w:right w:val="single" w:sz="4" w:space="0" w:color="auto"/>
            </w:tcBorders>
            <w:vAlign w:val="center"/>
          </w:tcPr>
          <w:p w:rsidR="00C63171" w:rsidRPr="007C00A6" w:rsidRDefault="0081470E" w:rsidP="0081470E">
            <w:pPr>
              <w:spacing w:line="400" w:lineRule="exact"/>
              <w:ind w:firstLineChars="150" w:firstLine="420"/>
              <w:jc w:val="left"/>
              <w:rPr>
                <w:rFonts w:ascii="仿宋_GB2312" w:eastAsia="仿宋_GB2312" w:hAnsi="仿宋_GB2312" w:cs="仿宋_GB2312"/>
                <w:sz w:val="28"/>
                <w:szCs w:val="28"/>
              </w:rPr>
            </w:pPr>
            <w:r w:rsidRPr="0081470E">
              <w:rPr>
                <w:rFonts w:ascii="仿宋_GB2312" w:eastAsia="仿宋_GB2312" w:hAnsi="仿宋_GB2312" w:cs="仿宋_GB2312" w:hint="eastAsia"/>
                <w:sz w:val="28"/>
                <w:szCs w:val="28"/>
              </w:rPr>
              <w:t>老年医学科门诊</w:t>
            </w:r>
          </w:p>
        </w:tc>
      </w:tr>
      <w:tr w:rsidR="00C63171" w:rsidRPr="007C00A6" w:rsidTr="00C63171">
        <w:trPr>
          <w:trHeight w:val="557"/>
        </w:trPr>
        <w:tc>
          <w:tcPr>
            <w:tcW w:w="1595" w:type="dxa"/>
            <w:tcBorders>
              <w:top w:val="single" w:sz="4" w:space="0" w:color="auto"/>
              <w:left w:val="single" w:sz="4" w:space="0" w:color="auto"/>
              <w:bottom w:val="single" w:sz="4" w:space="0" w:color="auto"/>
              <w:right w:val="single" w:sz="4" w:space="0" w:color="auto"/>
            </w:tcBorders>
          </w:tcPr>
          <w:p w:rsidR="00C63171" w:rsidRPr="00337216" w:rsidRDefault="00C63171" w:rsidP="00050A95">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服务内容或特色</w:t>
            </w:r>
          </w:p>
        </w:tc>
        <w:tc>
          <w:tcPr>
            <w:tcW w:w="6927" w:type="dxa"/>
            <w:tcBorders>
              <w:top w:val="single" w:sz="4" w:space="0" w:color="auto"/>
              <w:left w:val="single" w:sz="4" w:space="0" w:color="auto"/>
              <w:bottom w:val="single" w:sz="4" w:space="0" w:color="auto"/>
              <w:right w:val="single" w:sz="4" w:space="0" w:color="auto"/>
            </w:tcBorders>
          </w:tcPr>
          <w:p w:rsidR="00C63171" w:rsidRPr="007C00A6" w:rsidRDefault="0081470E" w:rsidP="0081470E">
            <w:pPr>
              <w:spacing w:line="400" w:lineRule="exact"/>
              <w:ind w:firstLineChars="150" w:firstLine="420"/>
              <w:rPr>
                <w:rFonts w:ascii="仿宋_GB2312" w:eastAsia="仿宋_GB2312" w:hAnsi="仿宋_GB2312" w:cs="仿宋_GB2312"/>
                <w:sz w:val="28"/>
                <w:szCs w:val="28"/>
              </w:rPr>
            </w:pPr>
            <w:r w:rsidRPr="0081470E">
              <w:rPr>
                <w:rFonts w:ascii="仿宋_GB2312" w:eastAsia="仿宋_GB2312" w:hAnsi="仿宋_GB2312" w:cs="仿宋_GB2312" w:hint="eastAsia"/>
                <w:sz w:val="28"/>
                <w:szCs w:val="28"/>
              </w:rPr>
              <w:t>老年医学科主要收治60岁以上的老年人，具有老年综合征、共病以及其他急、慢疾病的老年患者，例如：老年冠心病、慢性心衰、老年心律失常、老年高血压、脑出血、脑梗死、老年痴呆、慢性阻塞性肺病疾病、慢性肺源性心脏病、老年肺炎、老年重症肺病感染、老年哮喘、肺癌、肝硬化、消化道出血、慢性肾功能不全、老年糖尿病及其并发症、多器官功能衰竭等，同时还有老年人肌少症、老年性骨质疏松、老年代谢疾病、老年骨关节疾病、脊柱病变等。尤其高龄，75岁以上，两种以上严重疾病共存，需要人员照顾的老年患者。对于高龄多病衰弱的老人来说，重点是多个健康问题的“协调统一”、“整体优化”，而这正是老年医学医生的专长。需要临终关怀的老年人，也是老年医学的专科收治范围。</w:t>
            </w:r>
          </w:p>
        </w:tc>
      </w:tr>
      <w:tr w:rsidR="00C63171" w:rsidRPr="007C00A6" w:rsidTr="00C63171">
        <w:trPr>
          <w:trHeight w:val="557"/>
        </w:trPr>
        <w:tc>
          <w:tcPr>
            <w:tcW w:w="1595" w:type="dxa"/>
            <w:tcBorders>
              <w:top w:val="single" w:sz="4" w:space="0" w:color="auto"/>
              <w:left w:val="single" w:sz="4" w:space="0" w:color="auto"/>
              <w:bottom w:val="single" w:sz="4" w:space="0" w:color="auto"/>
              <w:right w:val="single" w:sz="4" w:space="0" w:color="auto"/>
            </w:tcBorders>
          </w:tcPr>
          <w:p w:rsidR="00C63171" w:rsidRPr="00337216" w:rsidRDefault="00C63171" w:rsidP="00050A95">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t>名称</w:t>
            </w:r>
          </w:p>
        </w:tc>
        <w:tc>
          <w:tcPr>
            <w:tcW w:w="6927" w:type="dxa"/>
            <w:tcBorders>
              <w:top w:val="single" w:sz="4" w:space="0" w:color="auto"/>
              <w:left w:val="single" w:sz="4" w:space="0" w:color="auto"/>
              <w:bottom w:val="single" w:sz="4" w:space="0" w:color="auto"/>
              <w:right w:val="single" w:sz="4" w:space="0" w:color="auto"/>
            </w:tcBorders>
          </w:tcPr>
          <w:p w:rsidR="00C63171" w:rsidRPr="007C00A6" w:rsidRDefault="00BD0903" w:rsidP="00BD0903">
            <w:pPr>
              <w:ind w:firstLineChars="150" w:firstLine="420"/>
              <w:rPr>
                <w:rFonts w:ascii="仿宋_GB2312" w:eastAsia="仿宋_GB2312" w:hAnsi="仿宋_GB2312" w:cs="仿宋_GB2312"/>
                <w:sz w:val="28"/>
                <w:szCs w:val="28"/>
              </w:rPr>
            </w:pPr>
            <w:r w:rsidRPr="00BD0903">
              <w:rPr>
                <w:rFonts w:ascii="仿宋_GB2312" w:eastAsia="仿宋_GB2312" w:hAnsi="仿宋_GB2312" w:cs="仿宋_GB2312" w:hint="eastAsia"/>
                <w:sz w:val="28"/>
                <w:szCs w:val="28"/>
              </w:rPr>
              <w:t>生殖医学门诊</w:t>
            </w:r>
          </w:p>
        </w:tc>
      </w:tr>
      <w:tr w:rsidR="00C63171" w:rsidRPr="007C00A6" w:rsidTr="00C63171">
        <w:trPr>
          <w:trHeight w:val="557"/>
        </w:trPr>
        <w:tc>
          <w:tcPr>
            <w:tcW w:w="1595" w:type="dxa"/>
            <w:tcBorders>
              <w:top w:val="single" w:sz="4" w:space="0" w:color="auto"/>
              <w:left w:val="single" w:sz="4" w:space="0" w:color="auto"/>
              <w:bottom w:val="single" w:sz="4" w:space="0" w:color="auto"/>
              <w:right w:val="single" w:sz="4" w:space="0" w:color="auto"/>
            </w:tcBorders>
          </w:tcPr>
          <w:p w:rsidR="00C63171" w:rsidRPr="00337216" w:rsidRDefault="00C63171" w:rsidP="00050A95">
            <w:pPr>
              <w:ind w:firstLineChars="150" w:firstLine="420"/>
              <w:rPr>
                <w:rFonts w:ascii="仿宋_GB2312" w:eastAsia="仿宋_GB2312" w:hAnsi="仿宋_GB2312" w:cs="仿宋_GB2312"/>
                <w:sz w:val="28"/>
                <w:szCs w:val="28"/>
              </w:rPr>
            </w:pPr>
            <w:r w:rsidRPr="00337216">
              <w:rPr>
                <w:rFonts w:ascii="仿宋_GB2312" w:eastAsia="仿宋_GB2312" w:hAnsi="仿宋_GB2312" w:cs="仿宋_GB2312" w:hint="eastAsia"/>
                <w:sz w:val="28"/>
                <w:szCs w:val="28"/>
              </w:rPr>
              <w:lastRenderedPageBreak/>
              <w:t>服务内容或特色</w:t>
            </w:r>
          </w:p>
        </w:tc>
        <w:tc>
          <w:tcPr>
            <w:tcW w:w="6927" w:type="dxa"/>
            <w:tcBorders>
              <w:top w:val="single" w:sz="4" w:space="0" w:color="auto"/>
              <w:left w:val="single" w:sz="4" w:space="0" w:color="auto"/>
              <w:bottom w:val="single" w:sz="4" w:space="0" w:color="auto"/>
              <w:right w:val="single" w:sz="4" w:space="0" w:color="auto"/>
            </w:tcBorders>
          </w:tcPr>
          <w:p w:rsidR="00BD0903" w:rsidRPr="00BD0903" w:rsidRDefault="00BD0903" w:rsidP="00BC1B64">
            <w:pPr>
              <w:spacing w:line="400" w:lineRule="exact"/>
              <w:ind w:firstLineChars="150" w:firstLine="420"/>
              <w:rPr>
                <w:rFonts w:ascii="仿宋_GB2312" w:eastAsia="仿宋_GB2312" w:hAnsi="仿宋_GB2312" w:cs="仿宋_GB2312"/>
                <w:sz w:val="28"/>
                <w:szCs w:val="28"/>
              </w:rPr>
            </w:pPr>
            <w:r w:rsidRPr="00BD0903">
              <w:rPr>
                <w:rFonts w:ascii="仿宋_GB2312" w:eastAsia="仿宋_GB2312" w:hAnsi="仿宋_GB2312" w:cs="仿宋_GB2312" w:hint="eastAsia"/>
                <w:sz w:val="28"/>
                <w:szCs w:val="28"/>
              </w:rPr>
              <w:t>烟台市烟台山医院生殖医学中心成立于1999年3月，在胶东地区率先开展生殖内分泌疾病、不孕不育症的诊治工作及人类辅助生殖技术，是胶东地区被山东省卫生健康委准入、有资质开展“体外受精-胚胎移植（试管婴儿）及其衍生技术”的医疗机构之一。</w:t>
            </w:r>
          </w:p>
          <w:p w:rsidR="00BD0903" w:rsidRPr="00BD0903" w:rsidRDefault="00BD0903" w:rsidP="00BC1B64">
            <w:pPr>
              <w:spacing w:line="400" w:lineRule="exact"/>
              <w:ind w:firstLineChars="150" w:firstLine="420"/>
              <w:rPr>
                <w:rFonts w:ascii="仿宋_GB2312" w:eastAsia="仿宋_GB2312" w:hAnsi="仿宋_GB2312" w:cs="仿宋_GB2312"/>
                <w:sz w:val="28"/>
                <w:szCs w:val="28"/>
              </w:rPr>
            </w:pPr>
            <w:r w:rsidRPr="00BD0903">
              <w:rPr>
                <w:rFonts w:ascii="仿宋_GB2312" w:eastAsia="仿宋_GB2312" w:hAnsi="仿宋_GB2312" w:cs="仿宋_GB2312" w:hint="eastAsia"/>
                <w:sz w:val="28"/>
                <w:szCs w:val="28"/>
              </w:rPr>
              <w:t>生殖医学门诊（即生殖妇科）是诊断和治疗不孕不育症及生殖内分泌疾病的专科门诊</w:t>
            </w:r>
          </w:p>
          <w:p w:rsidR="00BD0903" w:rsidRPr="00BD0903" w:rsidRDefault="00BD0903" w:rsidP="00BC1B64">
            <w:pPr>
              <w:spacing w:line="400" w:lineRule="exact"/>
              <w:ind w:firstLineChars="150" w:firstLine="420"/>
              <w:rPr>
                <w:rFonts w:ascii="仿宋_GB2312" w:eastAsia="仿宋_GB2312" w:hAnsi="仿宋_GB2312" w:cs="仿宋_GB2312"/>
                <w:sz w:val="28"/>
                <w:szCs w:val="28"/>
              </w:rPr>
            </w:pPr>
            <w:r w:rsidRPr="00BD0903">
              <w:rPr>
                <w:rFonts w:ascii="仿宋_GB2312" w:eastAsia="仿宋_GB2312" w:hAnsi="仿宋_GB2312" w:cs="仿宋_GB2312" w:hint="eastAsia"/>
                <w:sz w:val="28"/>
                <w:szCs w:val="28"/>
              </w:rPr>
              <w:t>服务内容包括：</w:t>
            </w:r>
          </w:p>
          <w:p w:rsidR="00BD0903" w:rsidRPr="00BD0903" w:rsidRDefault="006D7D7B" w:rsidP="00BC1B64">
            <w:pPr>
              <w:spacing w:line="400" w:lineRule="exact"/>
              <w:ind w:firstLineChars="150"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sidR="00BD0903" w:rsidRPr="00BD0903">
              <w:rPr>
                <w:rFonts w:ascii="仿宋_GB2312" w:eastAsia="仿宋_GB2312" w:hAnsi="仿宋_GB2312" w:cs="仿宋_GB2312" w:hint="eastAsia"/>
                <w:sz w:val="28"/>
                <w:szCs w:val="28"/>
              </w:rPr>
              <w:t>孕前检查及优生优育咨询；女性生育力评估；</w:t>
            </w:r>
          </w:p>
          <w:p w:rsidR="00BD0903" w:rsidRPr="00BD0903" w:rsidRDefault="006D7D7B" w:rsidP="00BC1B64">
            <w:pPr>
              <w:spacing w:line="400" w:lineRule="exact"/>
              <w:ind w:firstLineChars="150"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sidR="00BD0903" w:rsidRPr="00BD0903">
              <w:rPr>
                <w:rFonts w:ascii="仿宋_GB2312" w:eastAsia="仿宋_GB2312" w:hAnsi="仿宋_GB2312" w:cs="仿宋_GB2312" w:hint="eastAsia"/>
                <w:sz w:val="28"/>
                <w:szCs w:val="28"/>
              </w:rPr>
              <w:t>不孕不育症的病因学诊断与治疗；</w:t>
            </w:r>
          </w:p>
          <w:p w:rsidR="00BD0903" w:rsidRPr="00BD0903" w:rsidRDefault="006D7D7B" w:rsidP="00BC1B64">
            <w:pPr>
              <w:spacing w:line="400" w:lineRule="exact"/>
              <w:ind w:firstLineChars="150"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sidR="00BD0903" w:rsidRPr="00BD0903">
              <w:rPr>
                <w:rFonts w:ascii="仿宋_GB2312" w:eastAsia="仿宋_GB2312" w:hAnsi="仿宋_GB2312" w:cs="仿宋_GB2312" w:hint="eastAsia"/>
                <w:sz w:val="28"/>
                <w:szCs w:val="28"/>
              </w:rPr>
              <w:t>复发性流产的病因学筛查与治疗；</w:t>
            </w:r>
          </w:p>
          <w:p w:rsidR="00BD0903" w:rsidRPr="00BD0903" w:rsidRDefault="006D7D7B" w:rsidP="00BC1B64">
            <w:pPr>
              <w:spacing w:line="400" w:lineRule="exact"/>
              <w:ind w:firstLineChars="150"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4.</w:t>
            </w:r>
            <w:r w:rsidR="00BD0903" w:rsidRPr="00BD0903">
              <w:rPr>
                <w:rFonts w:ascii="仿宋_GB2312" w:eastAsia="仿宋_GB2312" w:hAnsi="仿宋_GB2312" w:cs="仿宋_GB2312" w:hint="eastAsia"/>
                <w:sz w:val="28"/>
                <w:szCs w:val="28"/>
              </w:rPr>
              <w:t>生殖内分泌疾病的诊断与治疗：多囊卵巢综合征、异常子宫出血、高泌乳素血症、高雄激素血症、黄体功能不足等；</w:t>
            </w:r>
          </w:p>
          <w:p w:rsidR="00BD0903" w:rsidRPr="00BD0903" w:rsidRDefault="006D7D7B" w:rsidP="00BC1B64">
            <w:pPr>
              <w:spacing w:line="400" w:lineRule="exact"/>
              <w:ind w:firstLineChars="150"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5.</w:t>
            </w:r>
            <w:r w:rsidR="00BD0903" w:rsidRPr="00BD0903">
              <w:rPr>
                <w:rFonts w:ascii="仿宋_GB2312" w:eastAsia="仿宋_GB2312" w:hAnsi="仿宋_GB2312" w:cs="仿宋_GB2312" w:hint="eastAsia"/>
                <w:sz w:val="28"/>
                <w:szCs w:val="28"/>
              </w:rPr>
              <w:t>输卵管性不孕：宫外孕史、盆腔手术史、盆腔感染史，检查发现输卵管梗阻、积水、周围粘连和功能受损影响受孕；</w:t>
            </w:r>
          </w:p>
          <w:p w:rsidR="00BD0903" w:rsidRPr="00BD0903" w:rsidRDefault="006D7D7B" w:rsidP="00BC1B64">
            <w:pPr>
              <w:spacing w:line="400" w:lineRule="exact"/>
              <w:ind w:firstLineChars="150"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6.</w:t>
            </w:r>
            <w:r w:rsidR="00BD0903" w:rsidRPr="00BD0903">
              <w:rPr>
                <w:rFonts w:ascii="仿宋_GB2312" w:eastAsia="仿宋_GB2312" w:hAnsi="仿宋_GB2312" w:cs="仿宋_GB2312" w:hint="eastAsia"/>
                <w:sz w:val="28"/>
                <w:szCs w:val="28"/>
              </w:rPr>
              <w:t>子宫内膜异位症合并不孕的诊断与治疗；</w:t>
            </w:r>
          </w:p>
          <w:p w:rsidR="00BD0903" w:rsidRPr="00BD0903" w:rsidRDefault="006D7D7B" w:rsidP="00BC1B64">
            <w:pPr>
              <w:spacing w:line="400" w:lineRule="exact"/>
              <w:ind w:firstLineChars="150"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7.</w:t>
            </w:r>
            <w:r w:rsidR="00BD0903" w:rsidRPr="00BD0903">
              <w:rPr>
                <w:rFonts w:ascii="仿宋_GB2312" w:eastAsia="仿宋_GB2312" w:hAnsi="仿宋_GB2312" w:cs="仿宋_GB2312" w:hint="eastAsia"/>
                <w:sz w:val="28"/>
                <w:szCs w:val="28"/>
              </w:rPr>
              <w:t>子宫性不孕：宫腔粘连、子宫肌瘤、子宫内膜息肉和子宫畸形等影响生育；</w:t>
            </w:r>
          </w:p>
          <w:p w:rsidR="00BD0903" w:rsidRPr="00BD0903" w:rsidRDefault="006D7D7B" w:rsidP="00BC1B64">
            <w:pPr>
              <w:spacing w:line="400" w:lineRule="exact"/>
              <w:ind w:firstLineChars="150"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8.</w:t>
            </w:r>
            <w:r w:rsidR="00BD0903" w:rsidRPr="00BD0903">
              <w:rPr>
                <w:rFonts w:ascii="仿宋_GB2312" w:eastAsia="仿宋_GB2312" w:hAnsi="仿宋_GB2312" w:cs="仿宋_GB2312" w:hint="eastAsia"/>
                <w:sz w:val="28"/>
                <w:szCs w:val="28"/>
              </w:rPr>
              <w:t>子宫内膜异位症、子宫腺肌症所致不孕；</w:t>
            </w:r>
          </w:p>
          <w:p w:rsidR="00BD0903" w:rsidRPr="00BD0903" w:rsidRDefault="006D7D7B" w:rsidP="00BC1B64">
            <w:pPr>
              <w:spacing w:line="400" w:lineRule="exact"/>
              <w:ind w:firstLineChars="150"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9.</w:t>
            </w:r>
            <w:r w:rsidR="00BD0903" w:rsidRPr="00BD0903">
              <w:rPr>
                <w:rFonts w:ascii="仿宋_GB2312" w:eastAsia="仿宋_GB2312" w:hAnsi="仿宋_GB2312" w:cs="仿宋_GB2312" w:hint="eastAsia"/>
                <w:sz w:val="28"/>
                <w:szCs w:val="28"/>
              </w:rPr>
              <w:t>体重管理：超重、代谢异常所致不孕；</w:t>
            </w:r>
          </w:p>
          <w:p w:rsidR="00BD0903" w:rsidRPr="00BD0903" w:rsidRDefault="006D7D7B" w:rsidP="00BC1B64">
            <w:pPr>
              <w:spacing w:line="400" w:lineRule="exact"/>
              <w:ind w:firstLineChars="150"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10.</w:t>
            </w:r>
            <w:r w:rsidR="00BD0903" w:rsidRPr="00BD0903">
              <w:rPr>
                <w:rFonts w:ascii="仿宋_GB2312" w:eastAsia="仿宋_GB2312" w:hAnsi="仿宋_GB2312" w:cs="仿宋_GB2312" w:hint="eastAsia"/>
                <w:sz w:val="28"/>
                <w:szCs w:val="28"/>
              </w:rPr>
              <w:t>生殖中医：不孕不育中医调理、助孕治疗。</w:t>
            </w:r>
          </w:p>
          <w:p w:rsidR="00BD0903" w:rsidRPr="00BD0903" w:rsidRDefault="00BD0903" w:rsidP="00BC1B64">
            <w:pPr>
              <w:spacing w:line="400" w:lineRule="exact"/>
              <w:ind w:firstLineChars="150" w:firstLine="420"/>
              <w:rPr>
                <w:rFonts w:ascii="仿宋_GB2312" w:eastAsia="仿宋_GB2312" w:hAnsi="仿宋_GB2312" w:cs="仿宋_GB2312"/>
                <w:sz w:val="28"/>
                <w:szCs w:val="28"/>
              </w:rPr>
            </w:pPr>
            <w:r w:rsidRPr="00BD0903">
              <w:rPr>
                <w:rFonts w:ascii="仿宋_GB2312" w:eastAsia="仿宋_GB2312" w:hAnsi="仿宋_GB2312" w:cs="仿宋_GB2312" w:hint="eastAsia"/>
                <w:sz w:val="28"/>
                <w:szCs w:val="28"/>
              </w:rPr>
              <w:t>开展的技术项目：</w:t>
            </w:r>
          </w:p>
          <w:p w:rsidR="00BD0903" w:rsidRPr="00BD0903" w:rsidRDefault="006D7D7B" w:rsidP="00BC1B64">
            <w:pPr>
              <w:spacing w:line="400" w:lineRule="exact"/>
              <w:ind w:firstLineChars="150"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sidR="00BD0903" w:rsidRPr="00BD0903">
              <w:rPr>
                <w:rFonts w:ascii="仿宋_GB2312" w:eastAsia="仿宋_GB2312" w:hAnsi="仿宋_GB2312" w:cs="仿宋_GB2312" w:hint="eastAsia"/>
                <w:sz w:val="28"/>
                <w:szCs w:val="28"/>
              </w:rPr>
              <w:t>不孕不育症的常规检查；生殖内分泌激素测定、阴道超声检查、子宫输卵管造影、宫腔镜检查、腹腔镜检查。</w:t>
            </w:r>
          </w:p>
          <w:p w:rsidR="00BD0903" w:rsidRPr="00BD0903" w:rsidRDefault="006D7D7B" w:rsidP="00BC1B64">
            <w:pPr>
              <w:spacing w:line="400" w:lineRule="exact"/>
              <w:ind w:firstLineChars="150"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sidR="00BD0903" w:rsidRPr="00BD0903">
              <w:rPr>
                <w:rFonts w:ascii="仿宋_GB2312" w:eastAsia="仿宋_GB2312" w:hAnsi="仿宋_GB2312" w:cs="仿宋_GB2312" w:hint="eastAsia"/>
                <w:sz w:val="28"/>
                <w:szCs w:val="28"/>
              </w:rPr>
              <w:t>生殖内分泌疾病、不孕不育症常规治疗：监测排卵、药物促排卵治疗。</w:t>
            </w:r>
          </w:p>
          <w:p w:rsidR="00BD0903" w:rsidRPr="00BD0903" w:rsidRDefault="006D7D7B" w:rsidP="00BC1B64">
            <w:pPr>
              <w:spacing w:line="400" w:lineRule="exact"/>
              <w:ind w:firstLineChars="150"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sidR="00BD0903" w:rsidRPr="00BD0903">
              <w:rPr>
                <w:rFonts w:ascii="仿宋_GB2312" w:eastAsia="仿宋_GB2312" w:hAnsi="仿宋_GB2312" w:cs="仿宋_GB2312" w:hint="eastAsia"/>
                <w:sz w:val="28"/>
                <w:szCs w:val="28"/>
              </w:rPr>
              <w:t>辅助助孕治疗：体外授精-胚胎移植技术（第一代试管婴儿）、卵胞浆内单精子注射（第二代试管婴儿）、胚胎玻璃化冷冻与复苏、精子与卵子冷冻与复苏、稀少精子冷冻技术、囊胚培养技术、胚胎辅助孵化技术、多胎妊娠减胎术、人工授精技术。</w:t>
            </w:r>
          </w:p>
          <w:p w:rsidR="00BD0903" w:rsidRPr="00BD0903" w:rsidRDefault="006D7D7B" w:rsidP="006D7D7B">
            <w:pPr>
              <w:spacing w:line="400" w:lineRule="exact"/>
              <w:ind w:firstLineChars="150"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4.</w:t>
            </w:r>
            <w:r w:rsidR="00BD0903" w:rsidRPr="00BD0903">
              <w:rPr>
                <w:rFonts w:ascii="仿宋_GB2312" w:eastAsia="仿宋_GB2312" w:hAnsi="仿宋_GB2312" w:cs="仿宋_GB2312" w:hint="eastAsia"/>
                <w:sz w:val="28"/>
                <w:szCs w:val="28"/>
              </w:rPr>
              <w:t>生殖外科手术治疗：宫腔镜手术包括包括宫腔镜下子宫内膜息肉切除术、子宫肌瘤切除术、宫腔粘连分离术、子宫纵隔切除术、子宫矫形术，宫腔镜下输卵管插管COOK导丝复通术。腹腔镜手术包括包括腹腔镜下盆腔粘连分离术、输卵管粘连分离术、输卵管复通术、输卵管整形术、输卵管造口术、输卵管吻合术、输卵管结扎术。腹腔镜下卵巢囊肿剥除术、子宫内膜异位病灶去除术、子宫肌瘤切除术等。</w:t>
            </w:r>
          </w:p>
          <w:p w:rsidR="00BD0903" w:rsidRPr="00BD0903" w:rsidRDefault="006D7D7B" w:rsidP="00BC1B64">
            <w:pPr>
              <w:spacing w:line="400" w:lineRule="exact"/>
              <w:ind w:firstLineChars="150"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5.</w:t>
            </w:r>
            <w:r w:rsidR="00BD0903" w:rsidRPr="00BD0903">
              <w:rPr>
                <w:rFonts w:ascii="仿宋_GB2312" w:eastAsia="仿宋_GB2312" w:hAnsi="仿宋_GB2312" w:cs="仿宋_GB2312" w:hint="eastAsia"/>
                <w:sz w:val="28"/>
                <w:szCs w:val="28"/>
              </w:rPr>
              <w:t>复发性流产的个体化保胎治疗</w:t>
            </w:r>
          </w:p>
          <w:p w:rsidR="00BD0903" w:rsidRPr="00BD0903" w:rsidRDefault="006D7D7B" w:rsidP="00BC1B64">
            <w:pPr>
              <w:spacing w:line="400" w:lineRule="exact"/>
              <w:ind w:firstLineChars="150"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6.</w:t>
            </w:r>
            <w:r w:rsidR="00BD0903" w:rsidRPr="00BD0903">
              <w:rPr>
                <w:rFonts w:ascii="仿宋_GB2312" w:eastAsia="仿宋_GB2312" w:hAnsi="仿宋_GB2312" w:cs="仿宋_GB2312" w:hint="eastAsia"/>
                <w:sz w:val="28"/>
                <w:szCs w:val="28"/>
              </w:rPr>
              <w:t>中医特色辅助助孕治疗：口服中药、穴位埋线疗法、隔药艾灸疗法、中药保留灌肠疗法、中药足浴疗法、针灸、耳穴压豆等</w:t>
            </w:r>
          </w:p>
          <w:p w:rsidR="00C63171" w:rsidRPr="00BD0903" w:rsidRDefault="00BD0903" w:rsidP="00BC1B64">
            <w:pPr>
              <w:spacing w:line="400" w:lineRule="exact"/>
              <w:ind w:firstLineChars="150" w:firstLine="420"/>
              <w:rPr>
                <w:rFonts w:ascii="仿宋_GB2312" w:eastAsia="仿宋_GB2312" w:hAnsi="仿宋_GB2312" w:cs="仿宋_GB2312"/>
                <w:sz w:val="28"/>
                <w:szCs w:val="28"/>
              </w:rPr>
            </w:pPr>
            <w:r w:rsidRPr="00BD0903">
              <w:rPr>
                <w:rFonts w:ascii="仿宋_GB2312" w:eastAsia="仿宋_GB2312" w:hAnsi="仿宋_GB2312" w:cs="仿宋_GB2312" w:hint="eastAsia"/>
                <w:sz w:val="28"/>
                <w:szCs w:val="28"/>
              </w:rPr>
              <w:t>生殖医学中心全体医务人员将秉承“博爱、团结、奉献、精诚、超越”的科室文化理念，以优质服务和精湛的技术为更多不孕不育家庭带来天伦之乐</w:t>
            </w:r>
            <w:r w:rsidR="00BC1B64">
              <w:rPr>
                <w:rFonts w:ascii="仿宋_GB2312" w:eastAsia="仿宋_GB2312" w:hAnsi="仿宋_GB2312" w:cs="仿宋_GB2312" w:hint="eastAsia"/>
                <w:sz w:val="28"/>
                <w:szCs w:val="28"/>
              </w:rPr>
              <w:t>。</w:t>
            </w:r>
          </w:p>
        </w:tc>
      </w:tr>
    </w:tbl>
    <w:p w:rsidR="00BB723F" w:rsidRPr="00C63171" w:rsidRDefault="00BB723F" w:rsidP="00BB723F">
      <w:pPr>
        <w:pStyle w:val="a5"/>
        <w:rPr>
          <w:rFonts w:ascii="微软雅黑" w:eastAsia="微软雅黑" w:hAnsi="微软雅黑"/>
          <w:color w:val="000000"/>
          <w:sz w:val="27"/>
          <w:szCs w:val="27"/>
        </w:rPr>
      </w:pPr>
    </w:p>
    <w:p w:rsidR="00FD60CF" w:rsidRPr="00C904BC" w:rsidRDefault="00FD60CF"/>
    <w:sectPr w:rsidR="00FD60CF" w:rsidRPr="00C904BC" w:rsidSect="005F5F4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756B" w:rsidRDefault="0070756B" w:rsidP="00D5482E">
      <w:r>
        <w:separator/>
      </w:r>
    </w:p>
  </w:endnote>
  <w:endnote w:type="continuationSeparator" w:id="1">
    <w:p w:rsidR="0070756B" w:rsidRDefault="0070756B" w:rsidP="00D5482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756B" w:rsidRDefault="0070756B" w:rsidP="00D5482E">
      <w:r>
        <w:separator/>
      </w:r>
    </w:p>
  </w:footnote>
  <w:footnote w:type="continuationSeparator" w:id="1">
    <w:p w:rsidR="0070756B" w:rsidRDefault="0070756B" w:rsidP="00D5482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5482E"/>
    <w:rsid w:val="00031BA6"/>
    <w:rsid w:val="000A36EB"/>
    <w:rsid w:val="00127369"/>
    <w:rsid w:val="001B516B"/>
    <w:rsid w:val="00207FA7"/>
    <w:rsid w:val="00240A8F"/>
    <w:rsid w:val="0032377E"/>
    <w:rsid w:val="005F5F49"/>
    <w:rsid w:val="006B247E"/>
    <w:rsid w:val="006D7D7B"/>
    <w:rsid w:val="0070756B"/>
    <w:rsid w:val="00750731"/>
    <w:rsid w:val="00757A42"/>
    <w:rsid w:val="007A767A"/>
    <w:rsid w:val="007C00A6"/>
    <w:rsid w:val="0081470E"/>
    <w:rsid w:val="008D31AB"/>
    <w:rsid w:val="008E509E"/>
    <w:rsid w:val="009E459F"/>
    <w:rsid w:val="00A667CA"/>
    <w:rsid w:val="00B74198"/>
    <w:rsid w:val="00BB723F"/>
    <w:rsid w:val="00BC1B64"/>
    <w:rsid w:val="00BD0903"/>
    <w:rsid w:val="00C63171"/>
    <w:rsid w:val="00C904BC"/>
    <w:rsid w:val="00D17BA1"/>
    <w:rsid w:val="00D21B19"/>
    <w:rsid w:val="00D5482E"/>
    <w:rsid w:val="00DF3DB7"/>
    <w:rsid w:val="00E044A3"/>
    <w:rsid w:val="00F31D21"/>
    <w:rsid w:val="00F631D2"/>
    <w:rsid w:val="00FD60CF"/>
    <w:rsid w:val="00FF3BB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82E"/>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5482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D5482E"/>
    <w:rPr>
      <w:sz w:val="18"/>
      <w:szCs w:val="18"/>
    </w:rPr>
  </w:style>
  <w:style w:type="paragraph" w:styleId="a4">
    <w:name w:val="footer"/>
    <w:basedOn w:val="a"/>
    <w:link w:val="Char0"/>
    <w:uiPriority w:val="99"/>
    <w:semiHidden/>
    <w:unhideWhenUsed/>
    <w:rsid w:val="00D5482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D5482E"/>
    <w:rPr>
      <w:sz w:val="18"/>
      <w:szCs w:val="18"/>
    </w:rPr>
  </w:style>
  <w:style w:type="paragraph" w:styleId="a5">
    <w:name w:val="Normal (Web)"/>
    <w:basedOn w:val="a"/>
    <w:uiPriority w:val="99"/>
    <w:unhideWhenUsed/>
    <w:rsid w:val="00BB723F"/>
    <w:pPr>
      <w:widowControl/>
      <w:spacing w:before="100" w:beforeAutospacing="1" w:after="100" w:afterAutospacing="1"/>
      <w:jc w:val="left"/>
    </w:pPr>
    <w:rPr>
      <w:rFonts w:ascii="宋体" w:hAnsi="宋体" w:cs="宋体"/>
      <w:kern w:val="0"/>
      <w:sz w:val="24"/>
    </w:rPr>
  </w:style>
  <w:style w:type="character" w:styleId="a6">
    <w:name w:val="Hyperlink"/>
    <w:basedOn w:val="a0"/>
    <w:uiPriority w:val="99"/>
    <w:unhideWhenUsed/>
    <w:rsid w:val="00D17BA1"/>
    <w:rPr>
      <w:color w:val="0000FF" w:themeColor="hyperlink"/>
      <w:u w:val="single"/>
    </w:rPr>
  </w:style>
  <w:style w:type="paragraph" w:styleId="a7">
    <w:name w:val="List Paragraph"/>
    <w:basedOn w:val="a"/>
    <w:uiPriority w:val="34"/>
    <w:qFormat/>
    <w:rsid w:val="001B516B"/>
    <w:pPr>
      <w:ind w:firstLineChars="200" w:firstLine="420"/>
    </w:pPr>
  </w:style>
</w:styles>
</file>

<file path=word/webSettings.xml><?xml version="1.0" encoding="utf-8"?>
<w:webSettings xmlns:r="http://schemas.openxmlformats.org/officeDocument/2006/relationships" xmlns:w="http://schemas.openxmlformats.org/wordprocessingml/2006/main">
  <w:divs>
    <w:div w:id="424543940">
      <w:bodyDiv w:val="1"/>
      <w:marLeft w:val="0"/>
      <w:marRight w:val="0"/>
      <w:marTop w:val="0"/>
      <w:marBottom w:val="0"/>
      <w:divBdr>
        <w:top w:val="none" w:sz="0" w:space="0" w:color="auto"/>
        <w:left w:val="none" w:sz="0" w:space="0" w:color="auto"/>
        <w:bottom w:val="none" w:sz="0" w:space="0" w:color="auto"/>
        <w:right w:val="none" w:sz="0" w:space="0" w:color="auto"/>
      </w:divBdr>
    </w:div>
    <w:div w:id="638535012">
      <w:bodyDiv w:val="1"/>
      <w:marLeft w:val="0"/>
      <w:marRight w:val="0"/>
      <w:marTop w:val="0"/>
      <w:marBottom w:val="0"/>
      <w:divBdr>
        <w:top w:val="none" w:sz="0" w:space="0" w:color="auto"/>
        <w:left w:val="none" w:sz="0" w:space="0" w:color="auto"/>
        <w:bottom w:val="none" w:sz="0" w:space="0" w:color="auto"/>
        <w:right w:val="none" w:sz="0" w:space="0" w:color="auto"/>
      </w:divBdr>
    </w:div>
    <w:div w:id="722674822">
      <w:bodyDiv w:val="1"/>
      <w:marLeft w:val="0"/>
      <w:marRight w:val="0"/>
      <w:marTop w:val="0"/>
      <w:marBottom w:val="0"/>
      <w:divBdr>
        <w:top w:val="none" w:sz="0" w:space="0" w:color="auto"/>
        <w:left w:val="none" w:sz="0" w:space="0" w:color="auto"/>
        <w:bottom w:val="none" w:sz="0" w:space="0" w:color="auto"/>
        <w:right w:val="none" w:sz="0" w:space="0" w:color="auto"/>
      </w:divBdr>
    </w:div>
    <w:div w:id="807549437">
      <w:bodyDiv w:val="1"/>
      <w:marLeft w:val="0"/>
      <w:marRight w:val="0"/>
      <w:marTop w:val="0"/>
      <w:marBottom w:val="0"/>
      <w:divBdr>
        <w:top w:val="none" w:sz="0" w:space="0" w:color="auto"/>
        <w:left w:val="none" w:sz="0" w:space="0" w:color="auto"/>
        <w:bottom w:val="none" w:sz="0" w:space="0" w:color="auto"/>
        <w:right w:val="none" w:sz="0" w:space="0" w:color="auto"/>
      </w:divBdr>
    </w:div>
    <w:div w:id="855730713">
      <w:bodyDiv w:val="1"/>
      <w:marLeft w:val="0"/>
      <w:marRight w:val="0"/>
      <w:marTop w:val="0"/>
      <w:marBottom w:val="0"/>
      <w:divBdr>
        <w:top w:val="none" w:sz="0" w:space="0" w:color="auto"/>
        <w:left w:val="none" w:sz="0" w:space="0" w:color="auto"/>
        <w:bottom w:val="none" w:sz="0" w:space="0" w:color="auto"/>
        <w:right w:val="none" w:sz="0" w:space="0" w:color="auto"/>
      </w:divBdr>
    </w:div>
    <w:div w:id="907615420">
      <w:bodyDiv w:val="1"/>
      <w:marLeft w:val="0"/>
      <w:marRight w:val="0"/>
      <w:marTop w:val="0"/>
      <w:marBottom w:val="0"/>
      <w:divBdr>
        <w:top w:val="none" w:sz="0" w:space="0" w:color="auto"/>
        <w:left w:val="none" w:sz="0" w:space="0" w:color="auto"/>
        <w:bottom w:val="none" w:sz="0" w:space="0" w:color="auto"/>
        <w:right w:val="none" w:sz="0" w:space="0" w:color="auto"/>
      </w:divBdr>
    </w:div>
    <w:div w:id="916135281">
      <w:bodyDiv w:val="1"/>
      <w:marLeft w:val="0"/>
      <w:marRight w:val="0"/>
      <w:marTop w:val="0"/>
      <w:marBottom w:val="0"/>
      <w:divBdr>
        <w:top w:val="none" w:sz="0" w:space="0" w:color="auto"/>
        <w:left w:val="none" w:sz="0" w:space="0" w:color="auto"/>
        <w:bottom w:val="none" w:sz="0" w:space="0" w:color="auto"/>
        <w:right w:val="none" w:sz="0" w:space="0" w:color="auto"/>
      </w:divBdr>
      <w:divsChild>
        <w:div w:id="931399879">
          <w:marLeft w:val="0"/>
          <w:marRight w:val="0"/>
          <w:marTop w:val="0"/>
          <w:marBottom w:val="0"/>
          <w:divBdr>
            <w:top w:val="none" w:sz="0" w:space="0" w:color="auto"/>
            <w:left w:val="none" w:sz="0" w:space="0" w:color="auto"/>
            <w:bottom w:val="none" w:sz="0" w:space="0" w:color="auto"/>
            <w:right w:val="none" w:sz="0" w:space="0" w:color="auto"/>
          </w:divBdr>
          <w:divsChild>
            <w:div w:id="97853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111175">
      <w:bodyDiv w:val="1"/>
      <w:marLeft w:val="0"/>
      <w:marRight w:val="0"/>
      <w:marTop w:val="0"/>
      <w:marBottom w:val="0"/>
      <w:divBdr>
        <w:top w:val="none" w:sz="0" w:space="0" w:color="auto"/>
        <w:left w:val="none" w:sz="0" w:space="0" w:color="auto"/>
        <w:bottom w:val="none" w:sz="0" w:space="0" w:color="auto"/>
        <w:right w:val="none" w:sz="0" w:space="0" w:color="auto"/>
      </w:divBdr>
    </w:div>
    <w:div w:id="1330521900">
      <w:bodyDiv w:val="1"/>
      <w:marLeft w:val="0"/>
      <w:marRight w:val="0"/>
      <w:marTop w:val="0"/>
      <w:marBottom w:val="0"/>
      <w:divBdr>
        <w:top w:val="none" w:sz="0" w:space="0" w:color="auto"/>
        <w:left w:val="none" w:sz="0" w:space="0" w:color="auto"/>
        <w:bottom w:val="none" w:sz="0" w:space="0" w:color="auto"/>
        <w:right w:val="none" w:sz="0" w:space="0" w:color="auto"/>
      </w:divBdr>
    </w:div>
    <w:div w:id="1364669776">
      <w:bodyDiv w:val="1"/>
      <w:marLeft w:val="0"/>
      <w:marRight w:val="0"/>
      <w:marTop w:val="0"/>
      <w:marBottom w:val="0"/>
      <w:divBdr>
        <w:top w:val="none" w:sz="0" w:space="0" w:color="auto"/>
        <w:left w:val="none" w:sz="0" w:space="0" w:color="auto"/>
        <w:bottom w:val="none" w:sz="0" w:space="0" w:color="auto"/>
        <w:right w:val="none" w:sz="0" w:space="0" w:color="auto"/>
      </w:divBdr>
    </w:div>
    <w:div w:id="1523402220">
      <w:bodyDiv w:val="1"/>
      <w:marLeft w:val="0"/>
      <w:marRight w:val="0"/>
      <w:marTop w:val="0"/>
      <w:marBottom w:val="0"/>
      <w:divBdr>
        <w:top w:val="none" w:sz="0" w:space="0" w:color="auto"/>
        <w:left w:val="none" w:sz="0" w:space="0" w:color="auto"/>
        <w:bottom w:val="none" w:sz="0" w:space="0" w:color="auto"/>
        <w:right w:val="none" w:sz="0" w:space="0" w:color="auto"/>
      </w:divBdr>
    </w:div>
    <w:div w:id="1642542254">
      <w:bodyDiv w:val="1"/>
      <w:marLeft w:val="0"/>
      <w:marRight w:val="0"/>
      <w:marTop w:val="0"/>
      <w:marBottom w:val="0"/>
      <w:divBdr>
        <w:top w:val="none" w:sz="0" w:space="0" w:color="auto"/>
        <w:left w:val="none" w:sz="0" w:space="0" w:color="auto"/>
        <w:bottom w:val="none" w:sz="0" w:space="0" w:color="auto"/>
        <w:right w:val="none" w:sz="0" w:space="0" w:color="auto"/>
      </w:divBdr>
    </w:div>
    <w:div w:id="1699702168">
      <w:bodyDiv w:val="1"/>
      <w:marLeft w:val="0"/>
      <w:marRight w:val="0"/>
      <w:marTop w:val="0"/>
      <w:marBottom w:val="0"/>
      <w:divBdr>
        <w:top w:val="none" w:sz="0" w:space="0" w:color="auto"/>
        <w:left w:val="none" w:sz="0" w:space="0" w:color="auto"/>
        <w:bottom w:val="none" w:sz="0" w:space="0" w:color="auto"/>
        <w:right w:val="none" w:sz="0" w:space="0" w:color="auto"/>
      </w:divBdr>
    </w:div>
    <w:div w:id="1766803134">
      <w:bodyDiv w:val="1"/>
      <w:marLeft w:val="0"/>
      <w:marRight w:val="0"/>
      <w:marTop w:val="0"/>
      <w:marBottom w:val="0"/>
      <w:divBdr>
        <w:top w:val="none" w:sz="0" w:space="0" w:color="auto"/>
        <w:left w:val="none" w:sz="0" w:space="0" w:color="auto"/>
        <w:bottom w:val="none" w:sz="0" w:space="0" w:color="auto"/>
        <w:right w:val="none" w:sz="0" w:space="0" w:color="auto"/>
      </w:divBdr>
    </w:div>
    <w:div w:id="1899630122">
      <w:bodyDiv w:val="1"/>
      <w:marLeft w:val="0"/>
      <w:marRight w:val="0"/>
      <w:marTop w:val="0"/>
      <w:marBottom w:val="0"/>
      <w:divBdr>
        <w:top w:val="none" w:sz="0" w:space="0" w:color="auto"/>
        <w:left w:val="none" w:sz="0" w:space="0" w:color="auto"/>
        <w:bottom w:val="none" w:sz="0" w:space="0" w:color="auto"/>
        <w:right w:val="none" w:sz="0" w:space="0" w:color="auto"/>
      </w:divBdr>
    </w:div>
    <w:div w:id="202566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com/s?q=%E8%82%8C%E5%BC%A0%E5%8A%9B%E9%9A%9C%E7%A2%8D&amp;ie=utf-8&amp;src=internal_wenda_recommend_textn" TargetMode="External"/><Relationship Id="rId13" Type="http://schemas.openxmlformats.org/officeDocument/2006/relationships/hyperlink" Target="https://baike.baidu.com/item/%E7%A5%9E%E7%BB%8F%E7%97%9B" TargetMode="External"/><Relationship Id="rId18" Type="http://schemas.openxmlformats.org/officeDocument/2006/relationships/hyperlink" Target="https://baike.baidu.com/item/%E7%A5%9E%E7%BB%8F%E7%97%85%E7%90%86%E6%80%A7%E7%96%BC%E7%97%9B" TargetMode="External"/><Relationship Id="rId26" Type="http://schemas.openxmlformats.org/officeDocument/2006/relationships/hyperlink" Target="https://baike.baidu.com/item/%E8%85%B1%E9%9E%98%E7%82%8E" TargetMode="External"/><Relationship Id="rId3" Type="http://schemas.openxmlformats.org/officeDocument/2006/relationships/webSettings" Target="webSettings.xml"/><Relationship Id="rId21" Type="http://schemas.openxmlformats.org/officeDocument/2006/relationships/hyperlink" Target="https://baike.baidu.com/item/%E8%85%B0%E8%82%8C%E5%8A%B3%E6%8D%9F" TargetMode="External"/><Relationship Id="rId7" Type="http://schemas.openxmlformats.org/officeDocument/2006/relationships/hyperlink" Target="http://www.so.com/s?q=%E8%82%9D%E8%B1%86%E7%8A%B6%E6%A0%B8%E5%8F%98%E6%80%A7%E7%96%BE%E7%97%85&amp;ie=utf-8&amp;src=internal_wenda_recommend_textn" TargetMode="External"/><Relationship Id="rId12" Type="http://schemas.openxmlformats.org/officeDocument/2006/relationships/hyperlink" Target="https://baike.baidu.com/item/%E8%85%B0%E7%A9%BF%E5%90%8E%E5%A4%B4%E7%97%9B" TargetMode="External"/><Relationship Id="rId17" Type="http://schemas.openxmlformats.org/officeDocument/2006/relationships/hyperlink" Target="https://baike.baidu.com/item/%E5%B8%A6%E7%8A%B6%E7%96%B1%E7%96%B9%E5%90%8E%E7%A5%9E%E7%BB%8F%E7%97%9B" TargetMode="External"/><Relationship Id="rId25" Type="http://schemas.openxmlformats.org/officeDocument/2006/relationships/hyperlink" Target="https://baike.baidu.com/item/%E7%BA%A4%E7%BB%B4%E8%82%8C%E7%97%9B%E7%BB%BC%E5%90%88%E5%BE%81"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baike.baidu.com/item/%E5%9D%90%E9%AA%A8%E7%A5%9E%E7%BB%8F%E7%97%9B" TargetMode="External"/><Relationship Id="rId20" Type="http://schemas.openxmlformats.org/officeDocument/2006/relationships/hyperlink" Target="https://baike.baidu.com/item/%E8%B6%B3%E8%B7%9F%E7%97%9B" TargetMode="External"/><Relationship Id="rId29" Type="http://schemas.openxmlformats.org/officeDocument/2006/relationships/hyperlink" Target="https://baike.baidu.com/item/%E9%A1%BD%E5%9B%BA%E6%80%A7%E5%91%83%E9%80%86" TargetMode="External"/><Relationship Id="rId1" Type="http://schemas.openxmlformats.org/officeDocument/2006/relationships/styles" Target="styles.xml"/><Relationship Id="rId6" Type="http://schemas.openxmlformats.org/officeDocument/2006/relationships/hyperlink" Target="http://www.so.com/s?q=%E5%B0%8F%E8%88%9E%E8%B9%88%E7%97%85&amp;ie=utf-8&amp;src=internal_wenda_recommend_textn" TargetMode="External"/><Relationship Id="rId11" Type="http://schemas.openxmlformats.org/officeDocument/2006/relationships/hyperlink" Target="https://baike.baidu.com/item/%E5%A4%96%E4%BC%A4%E5%90%8E%E5%A4%B4%E7%97%9B" TargetMode="External"/><Relationship Id="rId24" Type="http://schemas.openxmlformats.org/officeDocument/2006/relationships/hyperlink" Target="https://baike.baidu.com/item/%E6%A2%A8%E7%8A%B6%E8%82%8C%E7%BB%BC%E5%90%88%E5%BE%81"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baike.baidu.com/item/%E8%82%8B%E9%97%B4%E7%A5%9E%E7%BB%8F%E7%97%9B" TargetMode="External"/><Relationship Id="rId23" Type="http://schemas.openxmlformats.org/officeDocument/2006/relationships/hyperlink" Target="https://baike.baidu.com/item/%E8%85%B0%E8%83%8C%E8%82%8C%E7%AD%8B%E8%86%9C%E7%82%8E" TargetMode="External"/><Relationship Id="rId28" Type="http://schemas.openxmlformats.org/officeDocument/2006/relationships/hyperlink" Target="https://baike.baidu.com/item/%E7%99%8C%E6%80%A7%E7%96%BC%E7%97%9B" TargetMode="External"/><Relationship Id="rId10" Type="http://schemas.openxmlformats.org/officeDocument/2006/relationships/hyperlink" Target="https://baike.baidu.com/item/%E7%B4%A7%E5%BC%A0%E6%80%A7%E5%A4%B4%E7%97%9B" TargetMode="External"/><Relationship Id="rId19" Type="http://schemas.openxmlformats.org/officeDocument/2006/relationships/hyperlink" Target="https://baike.baidu.com/item/%E8%86%9D%E5%85%B3%E8%8A%82%E7%82%8E" TargetMode="External"/><Relationship Id="rId31" Type="http://schemas.openxmlformats.org/officeDocument/2006/relationships/hyperlink" Target="https://baike.baidu.com/item/%E6%A4%8D%E7%89%A9%E7%A5%9E%E7%BB%8F%E5%8A%9F%E8%83%BD%E7%B4%8A%E4%B9%B1" TargetMode="External"/><Relationship Id="rId4" Type="http://schemas.openxmlformats.org/officeDocument/2006/relationships/footnotes" Target="footnotes.xml"/><Relationship Id="rId9" Type="http://schemas.openxmlformats.org/officeDocument/2006/relationships/hyperlink" Target="https://baike.baidu.com/item/%E9%A2%88%E6%BA%90%E6%80%A7%E5%A4%B4%E7%97%9B" TargetMode="External"/><Relationship Id="rId14" Type="http://schemas.openxmlformats.org/officeDocument/2006/relationships/hyperlink" Target="https://baike.baidu.com/item/%E4%B8%89%E5%8F%89%E7%A5%9E%E7%BB%8F%E7%97%9B" TargetMode="External"/><Relationship Id="rId22" Type="http://schemas.openxmlformats.org/officeDocument/2006/relationships/hyperlink" Target="https://baike.baidu.com/item/%E9%9F%A7%E5%B8%A6%E7%82%8E" TargetMode="External"/><Relationship Id="rId27" Type="http://schemas.openxmlformats.org/officeDocument/2006/relationships/hyperlink" Target="https://baike.baidu.com/item/%E7%BD%91%E7%90%83%E8%82%98" TargetMode="External"/><Relationship Id="rId30" Type="http://schemas.openxmlformats.org/officeDocument/2006/relationships/hyperlink" Target="https://baike.baidu.com/item/%E9%9D%A2%E8%82%8C%E7%97%89%E6%8C%9B"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30</Pages>
  <Words>3777</Words>
  <Characters>21535</Characters>
  <Application>Microsoft Office Word</Application>
  <DocSecurity>0</DocSecurity>
  <Lines>179</Lines>
  <Paragraphs>50</Paragraphs>
  <ScaleCrop>false</ScaleCrop>
  <Company/>
  <LinksUpToDate>false</LinksUpToDate>
  <CharactersWithSpaces>25262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2022-09-14T03:34:00Z</dcterms:created>
  <dcterms:modified xsi:type="dcterms:W3CDTF">2022-09-14T06:08:00Z</dcterms:modified>
</cp:coreProperties>
</file>